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B16A1" w14:textId="601641DC" w:rsidR="00EB0CBC" w:rsidRPr="00F15422" w:rsidRDefault="00EB0CBC" w:rsidP="00162A91">
      <w:pPr>
        <w:spacing w:before="240"/>
        <w:jc w:val="center"/>
        <w:rPr>
          <w:rFonts w:cstheme="minorHAnsi"/>
          <w:b/>
          <w:bCs/>
          <w:color w:val="AF161E"/>
          <w:sz w:val="44"/>
          <w:szCs w:val="20"/>
          <w:lang w:val="en-GB"/>
        </w:rPr>
      </w:pPr>
      <w:r w:rsidRPr="00F15422">
        <w:rPr>
          <w:rFonts w:cstheme="minorHAnsi"/>
          <w:b/>
          <w:bCs/>
          <w:color w:val="AF161E"/>
          <w:sz w:val="44"/>
          <w:szCs w:val="20"/>
          <w:lang w:val="en-GB"/>
        </w:rPr>
        <w:t>DRC</w:t>
      </w:r>
    </w:p>
    <w:p w14:paraId="3480D6D6" w14:textId="4A5E4596" w:rsidR="00D53897" w:rsidRPr="00F15422" w:rsidRDefault="00162A91" w:rsidP="00162A91">
      <w:pPr>
        <w:spacing w:before="240"/>
        <w:jc w:val="center"/>
        <w:rPr>
          <w:rFonts w:cstheme="minorHAnsi"/>
          <w:b/>
          <w:bCs/>
          <w:color w:val="AF161E"/>
          <w:sz w:val="44"/>
          <w:szCs w:val="20"/>
          <w:lang w:val="en-GB"/>
        </w:rPr>
      </w:pPr>
      <w:r w:rsidRPr="00F15422">
        <w:rPr>
          <w:rFonts w:cstheme="minorHAnsi"/>
          <w:b/>
          <w:bCs/>
          <w:color w:val="AF161E"/>
          <w:sz w:val="44"/>
          <w:szCs w:val="20"/>
          <w:lang w:val="en-GB"/>
        </w:rPr>
        <w:t>Terms of Reference (TOR)</w:t>
      </w:r>
      <w:r w:rsidR="004A062F" w:rsidRPr="00F15422">
        <w:rPr>
          <w:rFonts w:cstheme="minorHAnsi"/>
          <w:b/>
          <w:bCs/>
          <w:color w:val="AF161E"/>
          <w:sz w:val="44"/>
          <w:szCs w:val="20"/>
          <w:lang w:val="en-GB"/>
        </w:rPr>
        <w:t xml:space="preserve"> </w:t>
      </w:r>
    </w:p>
    <w:p w14:paraId="5C823F97" w14:textId="2696AA8A" w:rsidR="00162A91" w:rsidRPr="00F15422" w:rsidRDefault="00162A91" w:rsidP="00162A91">
      <w:pPr>
        <w:spacing w:before="240"/>
        <w:jc w:val="center"/>
        <w:rPr>
          <w:rFonts w:cstheme="minorHAnsi"/>
          <w:b/>
          <w:bCs/>
          <w:color w:val="AF161E"/>
          <w:sz w:val="52"/>
          <w:szCs w:val="56"/>
          <w:lang w:val="en-GB"/>
        </w:rPr>
      </w:pPr>
      <w:r w:rsidRPr="00F15422">
        <w:rPr>
          <w:rFonts w:cstheme="minorHAnsi"/>
          <w:b/>
          <w:bCs/>
          <w:color w:val="AF161E"/>
          <w:sz w:val="44"/>
          <w:szCs w:val="20"/>
          <w:lang w:val="en-GB"/>
        </w:rPr>
        <w:t>for</w:t>
      </w:r>
    </w:p>
    <w:p w14:paraId="4F4E7472" w14:textId="7C4FC907" w:rsidR="00162A91" w:rsidRPr="00F15422" w:rsidRDefault="00DB641B" w:rsidP="00162A91">
      <w:pPr>
        <w:spacing w:before="240"/>
        <w:jc w:val="center"/>
        <w:rPr>
          <w:rFonts w:cstheme="minorHAnsi"/>
          <w:b/>
          <w:bCs/>
          <w:i/>
          <w:iCs/>
          <w:color w:val="AF161E"/>
          <w:sz w:val="52"/>
          <w:szCs w:val="48"/>
          <w:lang w:val="en-GB"/>
        </w:rPr>
      </w:pPr>
      <w:r w:rsidRPr="00F15422">
        <w:rPr>
          <w:rFonts w:cstheme="minorHAnsi"/>
          <w:b/>
          <w:bCs/>
          <w:i/>
          <w:iCs/>
          <w:color w:val="AF161E"/>
          <w:sz w:val="52"/>
          <w:szCs w:val="48"/>
          <w:lang w:val="en-GB"/>
        </w:rPr>
        <w:t>Training</w:t>
      </w:r>
      <w:r w:rsidR="002D7378" w:rsidRPr="00F15422">
        <w:rPr>
          <w:rFonts w:cstheme="minorHAnsi"/>
          <w:b/>
          <w:bCs/>
          <w:i/>
          <w:iCs/>
          <w:color w:val="AF161E"/>
          <w:sz w:val="52"/>
          <w:szCs w:val="48"/>
          <w:lang w:val="en-GB"/>
        </w:rPr>
        <w:t xml:space="preserve"> Associate for the ASPIRE project</w:t>
      </w:r>
    </w:p>
    <w:tbl>
      <w:tblPr>
        <w:tblStyle w:val="TableGrid"/>
        <w:tblW w:w="9720" w:type="dxa"/>
        <w:tblLook w:val="04A0" w:firstRow="1" w:lastRow="0" w:firstColumn="1" w:lastColumn="0" w:noHBand="0" w:noVBand="1"/>
      </w:tblPr>
      <w:tblGrid>
        <w:gridCol w:w="9720"/>
      </w:tblGrid>
      <w:tr w:rsidR="00D53897" w:rsidRPr="00F15422"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F15422" w:rsidRDefault="00D53897" w:rsidP="00D53897">
            <w:pPr>
              <w:spacing w:after="0"/>
              <w:rPr>
                <w:rFonts w:cstheme="minorHAnsi"/>
                <w:sz w:val="6"/>
                <w:szCs w:val="6"/>
                <w:lang w:val="en-GB"/>
              </w:rPr>
            </w:pPr>
          </w:p>
        </w:tc>
      </w:tr>
    </w:tbl>
    <w:p w14:paraId="430C5761" w14:textId="5367300B" w:rsidR="00D53897" w:rsidRPr="00F15422" w:rsidRDefault="00D53897" w:rsidP="00D53897">
      <w:pPr>
        <w:spacing w:after="0"/>
        <w:rPr>
          <w:rFonts w:cstheme="minorHAnsi"/>
          <w:lang w:val="en-GB"/>
        </w:rPr>
      </w:pPr>
    </w:p>
    <w:p w14:paraId="54E098B6" w14:textId="77777777" w:rsidR="00162A91" w:rsidRPr="00F15422" w:rsidRDefault="00162A91" w:rsidP="00D53897">
      <w:pPr>
        <w:spacing w:after="0"/>
        <w:rPr>
          <w:rFonts w:cstheme="minorHAnsi"/>
          <w:lang w:val="en-GB"/>
        </w:rPr>
      </w:pPr>
    </w:p>
    <w:p w14:paraId="76CC3422" w14:textId="234A8954" w:rsidR="00922C4B" w:rsidRPr="00F15422" w:rsidRDefault="00162A91" w:rsidP="002E3CE1">
      <w:pPr>
        <w:pStyle w:val="Heading1"/>
        <w:numPr>
          <w:ilvl w:val="0"/>
          <w:numId w:val="4"/>
        </w:numPr>
        <w:pBdr>
          <w:bottom w:val="single" w:sz="4" w:space="1" w:color="auto"/>
        </w:pBdr>
        <w:spacing w:before="0"/>
        <w:rPr>
          <w:rFonts w:asciiTheme="minorHAnsi" w:hAnsiTheme="minorHAnsi" w:cstheme="minorHAnsi"/>
          <w:b w:val="0"/>
          <w:bCs w:val="0"/>
          <w:color w:val="C00000"/>
          <w:sz w:val="36"/>
          <w:szCs w:val="36"/>
          <w:lang w:val="en-GB"/>
        </w:rPr>
      </w:pPr>
      <w:r w:rsidRPr="00F15422">
        <w:rPr>
          <w:rFonts w:asciiTheme="minorHAnsi" w:hAnsiTheme="minorHAnsi" w:cstheme="minorHAnsi"/>
          <w:b w:val="0"/>
          <w:bCs w:val="0"/>
          <w:color w:val="C00000"/>
          <w:sz w:val="36"/>
          <w:szCs w:val="36"/>
          <w:lang w:val="en-GB"/>
        </w:rPr>
        <w:t xml:space="preserve">Who is </w:t>
      </w:r>
      <w:r w:rsidR="00F763F6" w:rsidRPr="00F15422">
        <w:rPr>
          <w:rFonts w:asciiTheme="minorHAnsi" w:hAnsiTheme="minorHAnsi" w:cstheme="minorHAnsi"/>
          <w:b w:val="0"/>
          <w:bCs w:val="0"/>
          <w:color w:val="C00000"/>
          <w:sz w:val="36"/>
          <w:szCs w:val="36"/>
          <w:lang w:val="en-GB"/>
        </w:rPr>
        <w:t xml:space="preserve">the Danish Refugee </w:t>
      </w:r>
      <w:r w:rsidRPr="00F15422">
        <w:rPr>
          <w:rFonts w:asciiTheme="minorHAnsi" w:hAnsiTheme="minorHAnsi" w:cstheme="minorHAnsi"/>
          <w:b w:val="0"/>
          <w:bCs w:val="0"/>
          <w:color w:val="C00000"/>
          <w:sz w:val="36"/>
          <w:szCs w:val="36"/>
          <w:lang w:val="en-GB"/>
        </w:rPr>
        <w:t>C</w:t>
      </w:r>
      <w:r w:rsidR="00F763F6" w:rsidRPr="00F15422">
        <w:rPr>
          <w:rFonts w:asciiTheme="minorHAnsi" w:hAnsiTheme="minorHAnsi" w:cstheme="minorHAnsi"/>
          <w:b w:val="0"/>
          <w:bCs w:val="0"/>
          <w:color w:val="C00000"/>
          <w:sz w:val="36"/>
          <w:szCs w:val="36"/>
          <w:lang w:val="en-GB"/>
        </w:rPr>
        <w:t>ouncil</w:t>
      </w:r>
      <w:r w:rsidRPr="00F15422">
        <w:rPr>
          <w:rFonts w:asciiTheme="minorHAnsi" w:hAnsiTheme="minorHAnsi" w:cstheme="minorHAnsi"/>
          <w:b w:val="0"/>
          <w:bCs w:val="0"/>
          <w:color w:val="C00000"/>
          <w:sz w:val="36"/>
          <w:szCs w:val="36"/>
          <w:lang w:val="en-GB"/>
        </w:rPr>
        <w:t>?</w:t>
      </w:r>
    </w:p>
    <w:p w14:paraId="067FACB3" w14:textId="32067ACD" w:rsidR="00974E60" w:rsidRPr="00F15422" w:rsidRDefault="001B734A" w:rsidP="00D922AA">
      <w:pPr>
        <w:spacing w:line="240" w:lineRule="auto"/>
        <w:jc w:val="both"/>
        <w:rPr>
          <w:rFonts w:cstheme="minorHAnsi"/>
          <w:lang w:val="en-GB"/>
        </w:rPr>
      </w:pPr>
      <w:r w:rsidRPr="00F15422">
        <w:rPr>
          <w:lang w:val="en-GB"/>
        </w:rPr>
        <w:t xml:space="preserve">Founded in 1956, the Danish Refugee Council (DRC) is a leading international NGO and one of the few with a specific expertise in forced displacement. </w:t>
      </w:r>
      <w:r w:rsidR="00F473E9" w:rsidRPr="00F15422">
        <w:rPr>
          <w:lang w:val="en-GB"/>
        </w:rPr>
        <w:t xml:space="preserve">Active </w:t>
      </w:r>
      <w:r w:rsidR="00802610" w:rsidRPr="00F15422">
        <w:rPr>
          <w:lang w:val="en-GB"/>
        </w:rPr>
        <w:t>in 40</w:t>
      </w:r>
      <w:r w:rsidRPr="00F15422">
        <w:rPr>
          <w:lang w:val="en-GB"/>
        </w:rPr>
        <w:t xml:space="preserve"> countries </w:t>
      </w:r>
      <w:r w:rsidR="004E7280" w:rsidRPr="00F15422">
        <w:rPr>
          <w:lang w:val="en-GB"/>
        </w:rPr>
        <w:t xml:space="preserve">with </w:t>
      </w:r>
      <w:r w:rsidRPr="00F15422">
        <w:rPr>
          <w:lang w:val="en-GB"/>
        </w:rPr>
        <w:t>9,000 employees and  supported by 7,500 volunteers</w:t>
      </w:r>
      <w:r w:rsidR="004E7280" w:rsidRPr="00F15422">
        <w:rPr>
          <w:lang w:val="en-GB"/>
        </w:rPr>
        <w:t xml:space="preserve">, DRC </w:t>
      </w:r>
      <w:r w:rsidRPr="00F15422">
        <w:rPr>
          <w:lang w:val="en-GB"/>
        </w:rPr>
        <w:t>protect</w:t>
      </w:r>
      <w:r w:rsidR="004E7280" w:rsidRPr="00F15422">
        <w:rPr>
          <w:lang w:val="en-GB"/>
        </w:rPr>
        <w:t>s</w:t>
      </w:r>
      <w:r w:rsidRPr="00F15422">
        <w:rPr>
          <w:lang w:val="en-GB"/>
        </w:rPr>
        <w:t>, advocate</w:t>
      </w:r>
      <w:r w:rsidR="004E7280" w:rsidRPr="00F15422">
        <w:rPr>
          <w:lang w:val="en-GB"/>
        </w:rPr>
        <w:t>s</w:t>
      </w:r>
      <w:r w:rsidRPr="00F15422">
        <w:rPr>
          <w:lang w:val="en-GB"/>
        </w:rPr>
        <w:t>, and build</w:t>
      </w:r>
      <w:r w:rsidR="004E7280" w:rsidRPr="00F15422">
        <w:rPr>
          <w:lang w:val="en-GB"/>
        </w:rPr>
        <w:t>s</w:t>
      </w:r>
      <w:r w:rsidRPr="00F15422">
        <w:rPr>
          <w:lang w:val="en-GB"/>
        </w:rP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p>
    <w:p w14:paraId="208DE14E" w14:textId="77777777" w:rsidR="000541D3" w:rsidRPr="00F15422" w:rsidRDefault="000541D3" w:rsidP="00922C4B">
      <w:pPr>
        <w:shd w:val="clear" w:color="auto" w:fill="FFFFFF"/>
        <w:spacing w:after="0" w:line="240" w:lineRule="auto"/>
        <w:jc w:val="both"/>
        <w:textAlignment w:val="baseline"/>
        <w:rPr>
          <w:rFonts w:eastAsiaTheme="majorEastAsia" w:cstheme="minorHAnsi"/>
          <w:bCs/>
          <w:sz w:val="20"/>
          <w:szCs w:val="20"/>
          <w:lang w:val="en-GB"/>
        </w:rPr>
      </w:pPr>
    </w:p>
    <w:p w14:paraId="5AA15440" w14:textId="0BE48365" w:rsidR="00CE5B1A" w:rsidRPr="00F15422" w:rsidRDefault="00162A91" w:rsidP="002E3CE1">
      <w:pPr>
        <w:pStyle w:val="Heading1"/>
        <w:numPr>
          <w:ilvl w:val="0"/>
          <w:numId w:val="4"/>
        </w:numPr>
        <w:pBdr>
          <w:bottom w:val="single" w:sz="4" w:space="1" w:color="auto"/>
        </w:pBdr>
        <w:spacing w:before="0"/>
        <w:rPr>
          <w:rFonts w:asciiTheme="minorHAnsi" w:hAnsiTheme="minorHAnsi" w:cstheme="minorHAnsi"/>
          <w:b w:val="0"/>
          <w:bCs w:val="0"/>
          <w:color w:val="C00000"/>
          <w:sz w:val="36"/>
          <w:szCs w:val="36"/>
          <w:lang w:val="en-GB"/>
        </w:rPr>
      </w:pPr>
      <w:r w:rsidRPr="00F15422">
        <w:rPr>
          <w:rFonts w:asciiTheme="minorHAnsi" w:hAnsiTheme="minorHAnsi" w:cstheme="minorBidi"/>
          <w:b w:val="0"/>
          <w:bCs w:val="0"/>
          <w:color w:val="C00000"/>
          <w:sz w:val="36"/>
          <w:szCs w:val="36"/>
          <w:lang w:val="en-GB"/>
        </w:rPr>
        <w:t>Purpose of the consultancy</w:t>
      </w:r>
    </w:p>
    <w:p w14:paraId="19F8B4FC" w14:textId="07A7196E" w:rsidR="00DB641B" w:rsidRPr="00F15422" w:rsidRDefault="2969FBB4" w:rsidP="008454C9">
      <w:pPr>
        <w:spacing w:after="0"/>
        <w:jc w:val="both"/>
        <w:rPr>
          <w:lang w:val="en-GB"/>
        </w:rPr>
      </w:pPr>
      <w:r w:rsidRPr="00F15422">
        <w:rPr>
          <w:lang w:val="en-GB"/>
        </w:rPr>
        <w:t xml:space="preserve">The overall purpose of this consultancy is </w:t>
      </w:r>
      <w:r w:rsidR="00AD17C6" w:rsidRPr="00F15422">
        <w:rPr>
          <w:lang w:val="en-GB"/>
        </w:rPr>
        <w:t>creating</w:t>
      </w:r>
      <w:r w:rsidR="4BCBFD29" w:rsidRPr="00F15422">
        <w:rPr>
          <w:lang w:val="en-GB"/>
        </w:rPr>
        <w:t xml:space="preserve"> </w:t>
      </w:r>
      <w:r w:rsidR="00DB641B" w:rsidRPr="00F15422">
        <w:rPr>
          <w:lang w:val="en-GB"/>
        </w:rPr>
        <w:t xml:space="preserve">and facilitating </w:t>
      </w:r>
      <w:r w:rsidR="00837069" w:rsidRPr="00F15422">
        <w:rPr>
          <w:lang w:val="en-GB"/>
        </w:rPr>
        <w:t>three ethnographic training modules for field</w:t>
      </w:r>
      <w:r w:rsidR="00AD17C6" w:rsidRPr="00F15422">
        <w:rPr>
          <w:lang w:val="en-GB"/>
        </w:rPr>
        <w:t xml:space="preserve"> researchers. </w:t>
      </w:r>
    </w:p>
    <w:p w14:paraId="00532711" w14:textId="6CA474EE" w:rsidR="00CF3BCB" w:rsidRPr="00F15422" w:rsidRDefault="6233855F" w:rsidP="008454C9">
      <w:pPr>
        <w:autoSpaceDE w:val="0"/>
        <w:autoSpaceDN w:val="0"/>
        <w:adjustRightInd w:val="0"/>
        <w:spacing w:before="240" w:after="0" w:line="240" w:lineRule="auto"/>
        <w:jc w:val="both"/>
        <w:rPr>
          <w:lang w:val="en-GB"/>
        </w:rPr>
      </w:pPr>
      <w:r w:rsidRPr="00F15422">
        <w:rPr>
          <w:lang w:val="en-GB"/>
        </w:rPr>
        <w:t xml:space="preserve">This will be done by </w:t>
      </w:r>
      <w:r w:rsidR="00CF3BCB" w:rsidRPr="00F15422">
        <w:rPr>
          <w:lang w:val="en-GB"/>
        </w:rPr>
        <w:t>designing a training package</w:t>
      </w:r>
      <w:r w:rsidR="00A27812" w:rsidRPr="00F15422">
        <w:rPr>
          <w:lang w:val="en-GB"/>
        </w:rPr>
        <w:t xml:space="preserve"> </w:t>
      </w:r>
      <w:r w:rsidR="004C2878" w:rsidRPr="00F15422">
        <w:rPr>
          <w:lang w:val="en-GB"/>
        </w:rPr>
        <w:t xml:space="preserve">for a basic introduction to ethnography </w:t>
      </w:r>
      <w:r w:rsidR="00A27812" w:rsidRPr="00F15422">
        <w:rPr>
          <w:lang w:val="en-GB"/>
        </w:rPr>
        <w:t>ethnographic field research</w:t>
      </w:r>
      <w:r w:rsidR="00D2020A" w:rsidRPr="00F15422">
        <w:rPr>
          <w:lang w:val="en-GB"/>
        </w:rPr>
        <w:t xml:space="preserve"> methodology</w:t>
      </w:r>
      <w:r w:rsidR="004C2878" w:rsidRPr="00F15422">
        <w:rPr>
          <w:lang w:val="en-GB"/>
        </w:rPr>
        <w:t>,</w:t>
      </w:r>
      <w:r w:rsidR="00A27812" w:rsidRPr="00F15422">
        <w:rPr>
          <w:lang w:val="en-GB"/>
        </w:rPr>
        <w:t xml:space="preserve"> tailored </w:t>
      </w:r>
      <w:r w:rsidR="004C2878" w:rsidRPr="00F15422">
        <w:rPr>
          <w:lang w:val="en-GB"/>
        </w:rPr>
        <w:t xml:space="preserve">to </w:t>
      </w:r>
      <w:r w:rsidR="00A27812" w:rsidRPr="00F15422">
        <w:rPr>
          <w:lang w:val="en-GB"/>
        </w:rPr>
        <w:t>the need</w:t>
      </w:r>
      <w:r w:rsidR="000870DA" w:rsidRPr="00F15422">
        <w:rPr>
          <w:lang w:val="en-GB"/>
        </w:rPr>
        <w:t>s</w:t>
      </w:r>
      <w:r w:rsidR="00A27812" w:rsidRPr="00F15422">
        <w:rPr>
          <w:lang w:val="en-GB"/>
        </w:rPr>
        <w:t xml:space="preserve"> </w:t>
      </w:r>
      <w:r w:rsidR="000870DA" w:rsidRPr="00F15422">
        <w:rPr>
          <w:lang w:val="en-GB"/>
        </w:rPr>
        <w:t>of the field researcher team</w:t>
      </w:r>
      <w:r w:rsidR="004C2878" w:rsidRPr="00F15422">
        <w:rPr>
          <w:lang w:val="en-GB"/>
        </w:rPr>
        <w:t xml:space="preserve"> (</w:t>
      </w:r>
      <w:r w:rsidR="004D3BB7" w:rsidRPr="00F15422">
        <w:rPr>
          <w:lang w:val="en-GB"/>
        </w:rPr>
        <w:t>6-8 South Sudanese refugees from Rhino Camp Refugee Settlement in Uganda</w:t>
      </w:r>
      <w:r w:rsidR="004C2878" w:rsidRPr="00F15422">
        <w:rPr>
          <w:lang w:val="en-GB"/>
        </w:rPr>
        <w:t>)</w:t>
      </w:r>
      <w:r w:rsidR="004D3BB7" w:rsidRPr="00F15422">
        <w:rPr>
          <w:lang w:val="en-GB"/>
        </w:rPr>
        <w:t xml:space="preserve">. </w:t>
      </w:r>
    </w:p>
    <w:p w14:paraId="7F985570" w14:textId="74D963D9" w:rsidR="00D24DF6" w:rsidRPr="00F15422" w:rsidRDefault="004C2878" w:rsidP="008454C9">
      <w:pPr>
        <w:autoSpaceDE w:val="0"/>
        <w:autoSpaceDN w:val="0"/>
        <w:adjustRightInd w:val="0"/>
        <w:spacing w:before="240" w:after="0" w:line="240" w:lineRule="auto"/>
        <w:jc w:val="both"/>
        <w:rPr>
          <w:lang w:val="en-GB"/>
        </w:rPr>
      </w:pPr>
      <w:r w:rsidRPr="00F15422">
        <w:rPr>
          <w:lang w:val="en-GB"/>
        </w:rPr>
        <w:t xml:space="preserve">In addition, a report will be prepared on the initial training module. The report will (1) evaluate the first part of the training process in Uganda and provide recommendations on the further implementation of the training of the field researchers in Uganda. Moreover, (2) the report will detail </w:t>
      </w:r>
      <w:r w:rsidR="007D0E82" w:rsidRPr="00F15422">
        <w:rPr>
          <w:lang w:val="en-GB"/>
        </w:rPr>
        <w:t xml:space="preserve">recommendations on how to adapt </w:t>
      </w:r>
      <w:r w:rsidRPr="00F15422">
        <w:rPr>
          <w:lang w:val="en-GB"/>
        </w:rPr>
        <w:t xml:space="preserve">the training module </w:t>
      </w:r>
      <w:r w:rsidR="007D0E82" w:rsidRPr="00F15422">
        <w:rPr>
          <w:lang w:val="en-GB"/>
        </w:rPr>
        <w:t>to the contexts of South Sudan and Kenya, where the training will be implemented in phase 2 (2024).</w:t>
      </w:r>
    </w:p>
    <w:p w14:paraId="2DE0DE8B" w14:textId="77777777" w:rsidR="003617B8" w:rsidRPr="00F15422" w:rsidRDefault="003617B8" w:rsidP="13F8B059">
      <w:pPr>
        <w:autoSpaceDE w:val="0"/>
        <w:autoSpaceDN w:val="0"/>
        <w:adjustRightInd w:val="0"/>
        <w:spacing w:before="240" w:after="0" w:line="240" w:lineRule="auto"/>
        <w:rPr>
          <w:lang w:val="en-GB"/>
        </w:rPr>
      </w:pPr>
    </w:p>
    <w:p w14:paraId="14B08C8F" w14:textId="330C91A1" w:rsidR="00162A91" w:rsidRPr="00F15422" w:rsidRDefault="00162A91" w:rsidP="002E3CE1">
      <w:pPr>
        <w:pStyle w:val="Heading1"/>
        <w:numPr>
          <w:ilvl w:val="0"/>
          <w:numId w:val="4"/>
        </w:numPr>
        <w:pBdr>
          <w:bottom w:val="single" w:sz="4" w:space="1" w:color="auto"/>
        </w:pBdr>
        <w:spacing w:before="0"/>
        <w:rPr>
          <w:rFonts w:asciiTheme="minorHAnsi" w:hAnsiTheme="minorHAnsi" w:cstheme="minorHAnsi"/>
          <w:b w:val="0"/>
          <w:bCs w:val="0"/>
          <w:color w:val="C00000"/>
          <w:sz w:val="36"/>
          <w:szCs w:val="36"/>
          <w:lang w:val="en-GB"/>
        </w:rPr>
      </w:pPr>
      <w:r w:rsidRPr="00F15422">
        <w:rPr>
          <w:rFonts w:asciiTheme="minorHAnsi" w:hAnsiTheme="minorHAnsi" w:cstheme="minorBidi"/>
          <w:b w:val="0"/>
          <w:bCs w:val="0"/>
          <w:color w:val="C00000"/>
          <w:sz w:val="36"/>
          <w:szCs w:val="36"/>
          <w:lang w:val="en-GB"/>
        </w:rPr>
        <w:t>Background</w:t>
      </w:r>
    </w:p>
    <w:p w14:paraId="44262839" w14:textId="32FEE26E" w:rsidR="00341D34" w:rsidRPr="00F15422" w:rsidRDefault="2C18D951" w:rsidP="620C2C1A">
      <w:pPr>
        <w:shd w:val="clear" w:color="auto" w:fill="FFFFFF" w:themeFill="background1"/>
        <w:spacing w:after="0" w:line="240" w:lineRule="auto"/>
        <w:jc w:val="both"/>
        <w:rPr>
          <w:lang w:val="en-GB"/>
        </w:rPr>
      </w:pPr>
      <w:r w:rsidRPr="00F15422">
        <w:rPr>
          <w:lang w:val="en-GB"/>
        </w:rPr>
        <w:t xml:space="preserve">ASPIRE is a unique and progressive research project </w:t>
      </w:r>
      <w:r w:rsidR="59324AB7" w:rsidRPr="00F15422">
        <w:rPr>
          <w:lang w:val="en-GB"/>
        </w:rPr>
        <w:t xml:space="preserve">developed </w:t>
      </w:r>
      <w:r w:rsidRPr="00F15422">
        <w:rPr>
          <w:lang w:val="en-GB"/>
        </w:rPr>
        <w:t xml:space="preserve">in </w:t>
      </w:r>
      <w:r w:rsidR="4EE7F316" w:rsidRPr="00F15422">
        <w:rPr>
          <w:lang w:val="en-GB"/>
        </w:rPr>
        <w:t xml:space="preserve">as a </w:t>
      </w:r>
      <w:r w:rsidRPr="00F15422">
        <w:rPr>
          <w:lang w:val="en-GB"/>
        </w:rPr>
        <w:t xml:space="preserve">partnership </w:t>
      </w:r>
      <w:r w:rsidR="44C5C8E5" w:rsidRPr="00F15422">
        <w:rPr>
          <w:lang w:val="en-GB"/>
        </w:rPr>
        <w:t xml:space="preserve">between DRC and </w:t>
      </w:r>
      <w:r w:rsidRPr="00F15422">
        <w:rPr>
          <w:lang w:val="en-GB"/>
        </w:rPr>
        <w:t xml:space="preserve"> UNHCR. It follows a generation of young refugees in five different countries over a period of 15 years, exploring how they perceive and pursue opportunities for peace in their communities from their point </w:t>
      </w:r>
      <w:r w:rsidRPr="00F15422">
        <w:rPr>
          <w:lang w:val="en-GB"/>
        </w:rPr>
        <w:lastRenderedPageBreak/>
        <w:t>of view. The overall objective of ASPIRE is to provide in-depth new knowledge about how young people, affected by the civil war(s) in South Sudan, over time, contribute to peaceful coexistence in their communities. Simultaneously, the research investigates how interventions by humanitarian actors are used by - and influence - the young people in their trajectories and practices. The research will be implemented alongside UNHCR’s Regional Youth Peacebuilding Project (RYPP), in five of the locations where it is currently active: Rhino Camp Refugee Settlement (Uganda), Kakuma Refugee Camp (Kenya), and among South Sudanese refugees Ethiopia, Sudan and returnees in South Sudan. This will allow the research to capture the effects of this important work as it takes place.</w:t>
      </w:r>
    </w:p>
    <w:p w14:paraId="486B00CB" w14:textId="1B810479" w:rsidR="00341D34" w:rsidRPr="00F15422" w:rsidRDefault="00341D34" w:rsidP="620C2C1A">
      <w:pPr>
        <w:tabs>
          <w:tab w:val="left" w:pos="1657"/>
        </w:tabs>
        <w:spacing w:after="0"/>
        <w:rPr>
          <w:lang w:val="en-GB"/>
        </w:rPr>
      </w:pPr>
    </w:p>
    <w:p w14:paraId="0E0CEF7A" w14:textId="29632B3A" w:rsidR="00EB4891" w:rsidRPr="00F15422" w:rsidRDefault="008E6852" w:rsidP="002E3CE1">
      <w:pPr>
        <w:pStyle w:val="Heading1"/>
        <w:numPr>
          <w:ilvl w:val="0"/>
          <w:numId w:val="4"/>
        </w:numPr>
        <w:pBdr>
          <w:bottom w:val="single" w:sz="4" w:space="1" w:color="auto"/>
        </w:pBdr>
        <w:spacing w:before="0"/>
        <w:rPr>
          <w:rFonts w:asciiTheme="minorHAnsi" w:hAnsiTheme="minorHAnsi" w:cstheme="minorHAnsi"/>
          <w:b w:val="0"/>
          <w:bCs w:val="0"/>
          <w:color w:val="C00000"/>
          <w:sz w:val="36"/>
          <w:szCs w:val="36"/>
          <w:lang w:val="en-GB"/>
        </w:rPr>
      </w:pPr>
      <w:r w:rsidRPr="00F15422">
        <w:rPr>
          <w:rFonts w:asciiTheme="minorHAnsi" w:hAnsiTheme="minorHAnsi" w:cstheme="minorHAnsi"/>
          <w:b w:val="0"/>
          <w:bCs w:val="0"/>
          <w:color w:val="C00000"/>
          <w:sz w:val="36"/>
          <w:szCs w:val="36"/>
          <w:lang w:val="en-GB"/>
        </w:rPr>
        <w:t>Objecti</w:t>
      </w:r>
      <w:r w:rsidR="00162A91" w:rsidRPr="00F15422">
        <w:rPr>
          <w:rFonts w:asciiTheme="minorHAnsi" w:hAnsiTheme="minorHAnsi" w:cstheme="minorHAnsi"/>
          <w:b w:val="0"/>
          <w:bCs w:val="0"/>
          <w:color w:val="C00000"/>
          <w:sz w:val="36"/>
          <w:szCs w:val="36"/>
          <w:lang w:val="en-GB"/>
        </w:rPr>
        <w:t>ve of the consultancy</w:t>
      </w:r>
    </w:p>
    <w:p w14:paraId="218CF9B1" w14:textId="4BCC66DF" w:rsidR="003617B8" w:rsidRPr="00F15422" w:rsidRDefault="57A8CE73" w:rsidP="008454C9">
      <w:pPr>
        <w:spacing w:after="0"/>
        <w:jc w:val="both"/>
        <w:rPr>
          <w:lang w:val="en-GB"/>
        </w:rPr>
      </w:pPr>
      <w:r w:rsidRPr="00F15422">
        <w:rPr>
          <w:lang w:val="en-GB"/>
        </w:rPr>
        <w:t>The o</w:t>
      </w:r>
      <w:r w:rsidR="52845498" w:rsidRPr="00F15422">
        <w:rPr>
          <w:lang w:val="en-GB"/>
        </w:rPr>
        <w:t xml:space="preserve">bjective </w:t>
      </w:r>
      <w:r w:rsidRPr="00F15422">
        <w:rPr>
          <w:lang w:val="en-GB"/>
        </w:rPr>
        <w:t xml:space="preserve">of this consultancy is </w:t>
      </w:r>
      <w:r w:rsidR="00D1246B" w:rsidRPr="00F15422">
        <w:rPr>
          <w:lang w:val="en-GB"/>
        </w:rPr>
        <w:t xml:space="preserve">to prepare, design and facilitate trainings for 6-8 field-based </w:t>
      </w:r>
      <w:r w:rsidR="009E7626" w:rsidRPr="00F15422">
        <w:rPr>
          <w:lang w:val="en-GB"/>
        </w:rPr>
        <w:t>researchers</w:t>
      </w:r>
      <w:r w:rsidR="00761FFE" w:rsidRPr="00F15422">
        <w:rPr>
          <w:lang w:val="en-GB"/>
        </w:rPr>
        <w:t xml:space="preserve"> in Uganda and to prepare the training of a similar number of field researchers in South Sudan and Kenya</w:t>
      </w:r>
      <w:r w:rsidR="009E7626" w:rsidRPr="00F15422">
        <w:rPr>
          <w:lang w:val="en-GB"/>
        </w:rPr>
        <w:t>. By the end of the training</w:t>
      </w:r>
      <w:r w:rsidR="003B6E42" w:rsidRPr="00F15422">
        <w:rPr>
          <w:lang w:val="en-GB"/>
        </w:rPr>
        <w:t>,</w:t>
      </w:r>
      <w:r w:rsidR="009E7626" w:rsidRPr="00F15422">
        <w:rPr>
          <w:lang w:val="en-GB"/>
        </w:rPr>
        <w:t xml:space="preserve"> the field researchers are supposed to be </w:t>
      </w:r>
      <w:r w:rsidR="003B6E42" w:rsidRPr="00F15422">
        <w:rPr>
          <w:lang w:val="en-GB"/>
        </w:rPr>
        <w:t>familiar with basi</w:t>
      </w:r>
      <w:r w:rsidR="00761FFE" w:rsidRPr="00F15422">
        <w:rPr>
          <w:lang w:val="en-GB"/>
        </w:rPr>
        <w:t>c</w:t>
      </w:r>
      <w:r w:rsidR="003B6E42" w:rsidRPr="00F15422">
        <w:rPr>
          <w:lang w:val="en-GB"/>
        </w:rPr>
        <w:t xml:space="preserve"> </w:t>
      </w:r>
      <w:r w:rsidR="00761FFE" w:rsidRPr="00F15422">
        <w:rPr>
          <w:lang w:val="en-GB"/>
        </w:rPr>
        <w:t xml:space="preserve">concepts of ethnography and basic </w:t>
      </w:r>
      <w:r w:rsidR="003B6E42" w:rsidRPr="00F15422">
        <w:rPr>
          <w:lang w:val="en-GB"/>
        </w:rPr>
        <w:t>ethnographic methodology including</w:t>
      </w:r>
      <w:r w:rsidR="00F54357" w:rsidRPr="00F15422">
        <w:rPr>
          <w:lang w:val="en-GB"/>
        </w:rPr>
        <w:t xml:space="preserve"> participant observation, </w:t>
      </w:r>
      <w:r w:rsidR="00761FFE" w:rsidRPr="00F15422">
        <w:rPr>
          <w:lang w:val="en-GB"/>
        </w:rPr>
        <w:t xml:space="preserve">writing, managing and sharing </w:t>
      </w:r>
      <w:r w:rsidR="00F54357" w:rsidRPr="00F15422">
        <w:rPr>
          <w:lang w:val="en-GB"/>
        </w:rPr>
        <w:t>ethnographic field notes</w:t>
      </w:r>
      <w:r w:rsidR="00761FFE" w:rsidRPr="00F15422">
        <w:rPr>
          <w:lang w:val="en-GB"/>
        </w:rPr>
        <w:t xml:space="preserve">, </w:t>
      </w:r>
      <w:r w:rsidR="00981A45" w:rsidRPr="00F15422">
        <w:rPr>
          <w:lang w:val="en-GB"/>
        </w:rPr>
        <w:t>open-ended</w:t>
      </w:r>
      <w:r w:rsidR="00F54357" w:rsidRPr="00F15422">
        <w:rPr>
          <w:lang w:val="en-GB"/>
        </w:rPr>
        <w:t xml:space="preserve"> interview techniques</w:t>
      </w:r>
      <w:r w:rsidR="00761FFE" w:rsidRPr="00F15422">
        <w:rPr>
          <w:lang w:val="en-GB"/>
        </w:rPr>
        <w:t xml:space="preserve"> and reflecting on the ethnographic data</w:t>
      </w:r>
      <w:r w:rsidR="00F54357" w:rsidRPr="00F15422">
        <w:rPr>
          <w:lang w:val="en-GB"/>
        </w:rPr>
        <w:t xml:space="preserve">. </w:t>
      </w:r>
    </w:p>
    <w:p w14:paraId="5BFAAECF" w14:textId="77777777" w:rsidR="00761FFE" w:rsidRPr="00F15422" w:rsidRDefault="00761FFE" w:rsidP="008454C9">
      <w:pPr>
        <w:spacing w:after="0"/>
        <w:jc w:val="both"/>
        <w:rPr>
          <w:lang w:val="en-GB"/>
        </w:rPr>
      </w:pPr>
    </w:p>
    <w:p w14:paraId="4F528598" w14:textId="77777777" w:rsidR="00761FFE" w:rsidRPr="00F15422" w:rsidRDefault="00761FFE" w:rsidP="008454C9">
      <w:pPr>
        <w:spacing w:after="0"/>
        <w:jc w:val="both"/>
        <w:rPr>
          <w:lang w:val="en-GB"/>
        </w:rPr>
      </w:pPr>
    </w:p>
    <w:p w14:paraId="1693CAF4" w14:textId="3705CEB3" w:rsidR="00D51B78" w:rsidRPr="00F15422" w:rsidRDefault="00CA7AA2" w:rsidP="008454C9">
      <w:pPr>
        <w:spacing w:after="0"/>
        <w:jc w:val="both"/>
        <w:textAlignment w:val="baseline"/>
        <w:rPr>
          <w:b/>
          <w:bCs/>
          <w:i/>
          <w:iCs/>
          <w:highlight w:val="yellow"/>
          <w:lang w:val="en-GB"/>
        </w:rPr>
      </w:pPr>
      <w:r w:rsidRPr="00F15422">
        <w:rPr>
          <w:lang w:val="en-GB"/>
        </w:rPr>
        <w:t xml:space="preserve">The consultant will be required </w:t>
      </w:r>
      <w:r w:rsidR="00BC1FBA" w:rsidRPr="00F15422">
        <w:rPr>
          <w:lang w:val="en-GB"/>
        </w:rPr>
        <w:t xml:space="preserve">to </w:t>
      </w:r>
      <w:r w:rsidR="0C6186D7" w:rsidRPr="00F15422">
        <w:rPr>
          <w:lang w:val="en-GB"/>
        </w:rPr>
        <w:t xml:space="preserve">develop a </w:t>
      </w:r>
      <w:r w:rsidR="003C1305" w:rsidRPr="00F15422">
        <w:rPr>
          <w:lang w:val="en-GB"/>
        </w:rPr>
        <w:t xml:space="preserve">training </w:t>
      </w:r>
      <w:r w:rsidR="0008710A" w:rsidRPr="00F15422">
        <w:rPr>
          <w:lang w:val="en-GB"/>
        </w:rPr>
        <w:t xml:space="preserve">package with the </w:t>
      </w:r>
      <w:r w:rsidR="0C6186D7" w:rsidRPr="00F15422">
        <w:rPr>
          <w:lang w:val="en-GB"/>
        </w:rPr>
        <w:t xml:space="preserve">following </w:t>
      </w:r>
      <w:r w:rsidR="00FB0334" w:rsidRPr="00F15422">
        <w:rPr>
          <w:lang w:val="en-GB"/>
        </w:rPr>
        <w:t>components</w:t>
      </w:r>
      <w:r w:rsidR="00924EB4" w:rsidRPr="00F15422">
        <w:rPr>
          <w:lang w:val="en-GB"/>
        </w:rPr>
        <w:t xml:space="preserve"> and learning objectives</w:t>
      </w:r>
      <w:r w:rsidR="5DF938DD" w:rsidRPr="00F15422">
        <w:rPr>
          <w:lang w:val="en-GB"/>
        </w:rPr>
        <w:t>:</w:t>
      </w:r>
    </w:p>
    <w:p w14:paraId="031BCC97" w14:textId="536FF15E" w:rsidR="00497D5E" w:rsidRPr="00F15422" w:rsidRDefault="00497D5E" w:rsidP="008454C9">
      <w:pPr>
        <w:pStyle w:val="ListParagraph"/>
        <w:numPr>
          <w:ilvl w:val="0"/>
          <w:numId w:val="11"/>
        </w:numPr>
        <w:jc w:val="both"/>
        <w:rPr>
          <w:lang w:val="en-GB"/>
        </w:rPr>
      </w:pPr>
      <w:r w:rsidRPr="00F15422">
        <w:rPr>
          <w:lang w:val="en-GB"/>
        </w:rPr>
        <w:t xml:space="preserve">Introduction to the Aspire project and </w:t>
      </w:r>
      <w:r w:rsidR="004E00D7" w:rsidRPr="00F15422">
        <w:rPr>
          <w:lang w:val="en-GB"/>
        </w:rPr>
        <w:t>its</w:t>
      </w:r>
      <w:r w:rsidRPr="00F15422">
        <w:rPr>
          <w:lang w:val="en-GB"/>
        </w:rPr>
        <w:t xml:space="preserve"> methods and objectives</w:t>
      </w:r>
    </w:p>
    <w:p w14:paraId="5E9F4781" w14:textId="4181BDBF" w:rsidR="007223A9" w:rsidRPr="00F15422" w:rsidRDefault="007223A9" w:rsidP="008454C9">
      <w:pPr>
        <w:pStyle w:val="ListParagraph"/>
        <w:numPr>
          <w:ilvl w:val="0"/>
          <w:numId w:val="11"/>
        </w:numPr>
        <w:jc w:val="both"/>
        <w:rPr>
          <w:lang w:val="en-GB"/>
        </w:rPr>
      </w:pPr>
      <w:r w:rsidRPr="00F15422">
        <w:rPr>
          <w:lang w:val="en-GB"/>
        </w:rPr>
        <w:t>A basic introduction to ethnography</w:t>
      </w:r>
    </w:p>
    <w:p w14:paraId="3532366F" w14:textId="0AAB923F" w:rsidR="00497D5E" w:rsidRPr="00F15422" w:rsidRDefault="00497D5E" w:rsidP="008454C9">
      <w:pPr>
        <w:pStyle w:val="ListParagraph"/>
        <w:numPr>
          <w:ilvl w:val="0"/>
          <w:numId w:val="11"/>
        </w:numPr>
        <w:jc w:val="both"/>
        <w:rPr>
          <w:lang w:val="en-GB"/>
        </w:rPr>
      </w:pPr>
      <w:r w:rsidRPr="00F15422">
        <w:rPr>
          <w:lang w:val="en-GB"/>
        </w:rPr>
        <w:t xml:space="preserve">An introduction </w:t>
      </w:r>
      <w:r w:rsidR="007223A9" w:rsidRPr="00F15422">
        <w:rPr>
          <w:lang w:val="en-GB"/>
        </w:rPr>
        <w:t xml:space="preserve">to </w:t>
      </w:r>
      <w:r w:rsidRPr="00F15422">
        <w:rPr>
          <w:lang w:val="en-GB"/>
        </w:rPr>
        <w:t xml:space="preserve">ethnographic methods </w:t>
      </w:r>
    </w:p>
    <w:p w14:paraId="36175BB9" w14:textId="31E7DDBF" w:rsidR="00497D5E" w:rsidRPr="00F15422" w:rsidRDefault="00497D5E" w:rsidP="008454C9">
      <w:pPr>
        <w:pStyle w:val="ListParagraph"/>
        <w:numPr>
          <w:ilvl w:val="1"/>
          <w:numId w:val="11"/>
        </w:numPr>
        <w:jc w:val="both"/>
        <w:rPr>
          <w:lang w:val="en-GB"/>
        </w:rPr>
      </w:pPr>
      <w:r w:rsidRPr="00F15422">
        <w:rPr>
          <w:lang w:val="en-GB"/>
        </w:rPr>
        <w:t xml:space="preserve">participatory research </w:t>
      </w:r>
      <w:r w:rsidR="009175DE" w:rsidRPr="00F15422">
        <w:rPr>
          <w:lang w:val="en-GB"/>
        </w:rPr>
        <w:t>(how, what are its strength, which data, to which end</w:t>
      </w:r>
      <w:r w:rsidR="007223A9" w:rsidRPr="00F15422">
        <w:rPr>
          <w:lang w:val="en-GB"/>
        </w:rPr>
        <w:t>?</w:t>
      </w:r>
      <w:r w:rsidR="009175DE" w:rsidRPr="00F15422">
        <w:rPr>
          <w:lang w:val="en-GB"/>
        </w:rPr>
        <w:t xml:space="preserve">) </w:t>
      </w:r>
    </w:p>
    <w:p w14:paraId="48CD49C0" w14:textId="1E8A06C1" w:rsidR="00497D5E" w:rsidRPr="00F15422" w:rsidRDefault="00497D5E" w:rsidP="008454C9">
      <w:pPr>
        <w:pStyle w:val="ListParagraph"/>
        <w:numPr>
          <w:ilvl w:val="1"/>
          <w:numId w:val="11"/>
        </w:numPr>
        <w:jc w:val="both"/>
        <w:rPr>
          <w:lang w:val="en-GB"/>
        </w:rPr>
      </w:pPr>
      <w:r w:rsidRPr="00F15422">
        <w:rPr>
          <w:lang w:val="en-GB"/>
        </w:rPr>
        <w:t xml:space="preserve">field notes </w:t>
      </w:r>
      <w:r w:rsidR="00F62068" w:rsidRPr="00F15422">
        <w:rPr>
          <w:lang w:val="en-GB"/>
        </w:rPr>
        <w:t xml:space="preserve">and research diary </w:t>
      </w:r>
      <w:r w:rsidR="009175DE" w:rsidRPr="00F15422">
        <w:rPr>
          <w:lang w:val="en-GB"/>
        </w:rPr>
        <w:t xml:space="preserve">(why, when, how, what is </w:t>
      </w:r>
      <w:r w:rsidR="004E00D7" w:rsidRPr="00F15422">
        <w:rPr>
          <w:lang w:val="en-GB"/>
        </w:rPr>
        <w:t>enough?</w:t>
      </w:r>
      <w:r w:rsidR="009175DE" w:rsidRPr="00F15422">
        <w:rPr>
          <w:lang w:val="en-GB"/>
        </w:rPr>
        <w:t>)</w:t>
      </w:r>
    </w:p>
    <w:p w14:paraId="2D0E8B69" w14:textId="5052FEDF" w:rsidR="00497D5E" w:rsidRPr="00F15422" w:rsidRDefault="00497D5E" w:rsidP="008454C9">
      <w:pPr>
        <w:pStyle w:val="ListParagraph"/>
        <w:numPr>
          <w:ilvl w:val="1"/>
          <w:numId w:val="11"/>
        </w:numPr>
        <w:jc w:val="both"/>
        <w:rPr>
          <w:lang w:val="en-GB"/>
        </w:rPr>
      </w:pPr>
      <w:r w:rsidRPr="00F15422">
        <w:rPr>
          <w:lang w:val="en-GB"/>
        </w:rPr>
        <w:t xml:space="preserve">ethnographic (semi structured) interviews </w:t>
      </w:r>
      <w:r w:rsidR="009175DE" w:rsidRPr="00F15422">
        <w:rPr>
          <w:lang w:val="en-GB"/>
        </w:rPr>
        <w:t>(why, when, how, what, what is enough?)</w:t>
      </w:r>
    </w:p>
    <w:p w14:paraId="4CE51EB7" w14:textId="24AA1D32" w:rsidR="00497D5E" w:rsidRPr="00F15422" w:rsidRDefault="00497D5E" w:rsidP="008454C9">
      <w:pPr>
        <w:pStyle w:val="ListParagraph"/>
        <w:numPr>
          <w:ilvl w:val="1"/>
          <w:numId w:val="11"/>
        </w:numPr>
        <w:jc w:val="both"/>
        <w:rPr>
          <w:lang w:val="en-GB"/>
        </w:rPr>
      </w:pPr>
      <w:r w:rsidRPr="00F15422">
        <w:rPr>
          <w:lang w:val="en-GB"/>
        </w:rPr>
        <w:t xml:space="preserve"> ‘lateral methods’ such as gathering testimonies from ones network </w:t>
      </w:r>
      <w:r w:rsidR="009175DE" w:rsidRPr="00F15422">
        <w:rPr>
          <w:lang w:val="en-GB"/>
        </w:rPr>
        <w:t>(why, when, how, what, the difference to traditional ethnographic research methods)</w:t>
      </w:r>
    </w:p>
    <w:p w14:paraId="01ABED20" w14:textId="116AD88A" w:rsidR="009175DE" w:rsidRPr="00F15422" w:rsidRDefault="00497D5E" w:rsidP="008454C9">
      <w:pPr>
        <w:pStyle w:val="ListParagraph"/>
        <w:numPr>
          <w:ilvl w:val="1"/>
          <w:numId w:val="11"/>
        </w:numPr>
        <w:jc w:val="both"/>
        <w:rPr>
          <w:lang w:val="en-GB"/>
        </w:rPr>
      </w:pPr>
      <w:r w:rsidRPr="00F15422">
        <w:rPr>
          <w:lang w:val="en-GB"/>
        </w:rPr>
        <w:t xml:space="preserve">longitudinal case studies </w:t>
      </w:r>
      <w:r w:rsidR="009175DE" w:rsidRPr="00F15422">
        <w:rPr>
          <w:lang w:val="en-GB"/>
        </w:rPr>
        <w:t>(why, when, how, what - how are they distinct from the other methodological approaches?)</w:t>
      </w:r>
    </w:p>
    <w:p w14:paraId="1A3F358A" w14:textId="46F6D297" w:rsidR="00991858" w:rsidRPr="00F15422" w:rsidRDefault="00497D5E" w:rsidP="008454C9">
      <w:pPr>
        <w:pStyle w:val="ListParagraph"/>
        <w:numPr>
          <w:ilvl w:val="0"/>
          <w:numId w:val="11"/>
        </w:numPr>
        <w:jc w:val="both"/>
        <w:rPr>
          <w:lang w:val="en-GB"/>
        </w:rPr>
      </w:pPr>
      <w:r w:rsidRPr="00F15422">
        <w:rPr>
          <w:lang w:val="en-GB"/>
        </w:rPr>
        <w:t xml:space="preserve">Possibilities </w:t>
      </w:r>
      <w:r w:rsidR="009175DE" w:rsidRPr="00F15422">
        <w:rPr>
          <w:lang w:val="en-GB"/>
        </w:rPr>
        <w:t xml:space="preserve">and challenges of ‘lateral’ research techniques (in one’s network) </w:t>
      </w:r>
    </w:p>
    <w:p w14:paraId="2AFD7B30" w14:textId="04A052E8" w:rsidR="009175DE" w:rsidRPr="00F15422" w:rsidRDefault="009175DE" w:rsidP="008454C9">
      <w:pPr>
        <w:pStyle w:val="ListParagraph"/>
        <w:numPr>
          <w:ilvl w:val="0"/>
          <w:numId w:val="11"/>
        </w:numPr>
        <w:jc w:val="both"/>
        <w:rPr>
          <w:lang w:val="en-GB"/>
        </w:rPr>
      </w:pPr>
      <w:r w:rsidRPr="00F15422">
        <w:rPr>
          <w:lang w:val="en-GB"/>
        </w:rPr>
        <w:t>Possibilities and challenges of longitudinal research (case studies)</w:t>
      </w:r>
    </w:p>
    <w:p w14:paraId="74DBF2F9" w14:textId="721AB7F7" w:rsidR="009175DE" w:rsidRPr="00F15422" w:rsidRDefault="009175DE" w:rsidP="008454C9">
      <w:pPr>
        <w:pStyle w:val="ListParagraph"/>
        <w:numPr>
          <w:ilvl w:val="0"/>
          <w:numId w:val="11"/>
        </w:numPr>
        <w:jc w:val="both"/>
        <w:rPr>
          <w:lang w:val="en-GB"/>
        </w:rPr>
      </w:pPr>
      <w:r w:rsidRPr="00F15422">
        <w:rPr>
          <w:lang w:val="en-GB"/>
        </w:rPr>
        <w:t xml:space="preserve">Data management (securing, anonymizing, </w:t>
      </w:r>
      <w:r w:rsidR="00CF0F9F" w:rsidRPr="00F15422">
        <w:rPr>
          <w:lang w:val="en-GB"/>
        </w:rPr>
        <w:t xml:space="preserve">indexing…) </w:t>
      </w:r>
      <w:r w:rsidRPr="00F15422">
        <w:rPr>
          <w:lang w:val="en-GB"/>
        </w:rPr>
        <w:t>and research ethics</w:t>
      </w:r>
    </w:p>
    <w:p w14:paraId="328D35A8" w14:textId="34C10556" w:rsidR="009175DE" w:rsidRPr="00F15422" w:rsidRDefault="009175DE" w:rsidP="008454C9">
      <w:pPr>
        <w:pStyle w:val="ListParagraph"/>
        <w:numPr>
          <w:ilvl w:val="0"/>
          <w:numId w:val="11"/>
        </w:numPr>
        <w:jc w:val="both"/>
        <w:rPr>
          <w:lang w:val="en-GB"/>
        </w:rPr>
      </w:pPr>
      <w:r w:rsidRPr="00F15422">
        <w:rPr>
          <w:lang w:val="en-GB"/>
        </w:rPr>
        <w:t>Collaboration within the research group (</w:t>
      </w:r>
      <w:r w:rsidR="00CF0F9F" w:rsidRPr="00F15422">
        <w:rPr>
          <w:lang w:val="en-GB"/>
        </w:rPr>
        <w:t xml:space="preserve">objectives, techniques, </w:t>
      </w:r>
      <w:r w:rsidRPr="00F15422">
        <w:rPr>
          <w:lang w:val="en-GB"/>
        </w:rPr>
        <w:t>rights and responsibilities)</w:t>
      </w:r>
    </w:p>
    <w:p w14:paraId="27FB469A" w14:textId="0BCB59BB" w:rsidR="009175DE" w:rsidRPr="00F15422" w:rsidRDefault="009175DE" w:rsidP="008454C9">
      <w:pPr>
        <w:pStyle w:val="ListParagraph"/>
        <w:numPr>
          <w:ilvl w:val="0"/>
          <w:numId w:val="11"/>
        </w:numPr>
        <w:jc w:val="both"/>
        <w:rPr>
          <w:lang w:val="en-GB"/>
        </w:rPr>
      </w:pPr>
      <w:r w:rsidRPr="00F15422">
        <w:rPr>
          <w:lang w:val="en-GB"/>
        </w:rPr>
        <w:t>Evaluation and feed-forward</w:t>
      </w:r>
    </w:p>
    <w:p w14:paraId="5ACC2766" w14:textId="77777777" w:rsidR="00FB0334" w:rsidRPr="00F15422" w:rsidRDefault="00FB0334" w:rsidP="008454C9">
      <w:pPr>
        <w:spacing w:after="0"/>
        <w:jc w:val="both"/>
        <w:textAlignment w:val="baseline"/>
        <w:rPr>
          <w:lang w:val="en-GB"/>
        </w:rPr>
      </w:pPr>
    </w:p>
    <w:p w14:paraId="0782B1EB" w14:textId="7B8AEBA6" w:rsidR="00FB0334" w:rsidRPr="00F15422" w:rsidRDefault="00FB0334" w:rsidP="008454C9">
      <w:pPr>
        <w:spacing w:after="0"/>
        <w:jc w:val="both"/>
        <w:textAlignment w:val="baseline"/>
        <w:rPr>
          <w:lang w:val="en-GB"/>
        </w:rPr>
      </w:pPr>
      <w:r w:rsidRPr="00F15422">
        <w:rPr>
          <w:lang w:val="en-GB"/>
        </w:rPr>
        <w:t>The consultant will be required to co-facilitate the training with the PM</w:t>
      </w:r>
      <w:r w:rsidR="00260CE2" w:rsidRPr="00F15422">
        <w:rPr>
          <w:lang w:val="en-GB"/>
        </w:rPr>
        <w:t>, with the following components</w:t>
      </w:r>
      <w:r w:rsidRPr="00F15422">
        <w:rPr>
          <w:lang w:val="en-GB"/>
        </w:rPr>
        <w:t>:</w:t>
      </w:r>
    </w:p>
    <w:p w14:paraId="3C549408" w14:textId="77777777" w:rsidR="004E00D7" w:rsidRPr="00F15422" w:rsidRDefault="004E00D7" w:rsidP="008454C9">
      <w:pPr>
        <w:spacing w:after="0"/>
        <w:jc w:val="both"/>
        <w:textAlignment w:val="baseline"/>
        <w:rPr>
          <w:lang w:val="en-GB"/>
        </w:rPr>
      </w:pPr>
    </w:p>
    <w:p w14:paraId="2EF366B1" w14:textId="68091D4D" w:rsidR="007223A9" w:rsidRPr="00F15422" w:rsidRDefault="007223A9" w:rsidP="008454C9">
      <w:pPr>
        <w:spacing w:after="0"/>
        <w:jc w:val="both"/>
        <w:textAlignment w:val="baseline"/>
        <w:rPr>
          <w:b/>
          <w:bCs/>
          <w:i/>
          <w:iCs/>
          <w:highlight w:val="yellow"/>
          <w:lang w:val="en-GB"/>
        </w:rPr>
      </w:pPr>
      <w:r w:rsidRPr="00F15422">
        <w:rPr>
          <w:lang w:val="en-GB"/>
        </w:rPr>
        <w:t>Sections 1 and 2 of TM1 are co-facilitated with the PM, as are parts of sections 3, 4 and 7</w:t>
      </w:r>
    </w:p>
    <w:p w14:paraId="643FAB97" w14:textId="7F7BB58B" w:rsidR="00FB0334" w:rsidRPr="00F15422" w:rsidRDefault="00FB0334" w:rsidP="008454C9">
      <w:pPr>
        <w:spacing w:after="0"/>
        <w:jc w:val="both"/>
        <w:textAlignment w:val="baseline"/>
        <w:rPr>
          <w:lang w:val="en-GB"/>
        </w:rPr>
      </w:pPr>
    </w:p>
    <w:p w14:paraId="79275F24" w14:textId="4887D115" w:rsidR="007A45A3" w:rsidRPr="00F15422" w:rsidRDefault="007A45A3" w:rsidP="008454C9">
      <w:pPr>
        <w:spacing w:after="0"/>
        <w:jc w:val="both"/>
        <w:textAlignment w:val="baseline"/>
        <w:rPr>
          <w:b/>
          <w:bCs/>
          <w:i/>
          <w:iCs/>
          <w:highlight w:val="yellow"/>
          <w:lang w:val="en-GB"/>
        </w:rPr>
      </w:pPr>
      <w:r w:rsidRPr="00F15422">
        <w:rPr>
          <w:lang w:val="en-GB"/>
        </w:rPr>
        <w:t>The consultant will be required to develop a</w:t>
      </w:r>
      <w:r w:rsidR="00260CE2" w:rsidRPr="00F15422">
        <w:rPr>
          <w:lang w:val="en-GB"/>
        </w:rPr>
        <w:t xml:space="preserve"> report </w:t>
      </w:r>
      <w:r w:rsidR="001D4765" w:rsidRPr="00F15422">
        <w:rPr>
          <w:lang w:val="en-GB"/>
        </w:rPr>
        <w:t xml:space="preserve">based on learning from the training with recommendations for follow-up trainings and </w:t>
      </w:r>
      <w:r w:rsidR="005A1AB0" w:rsidRPr="00F15422">
        <w:rPr>
          <w:lang w:val="en-GB"/>
        </w:rPr>
        <w:t xml:space="preserve">how to adapt the package to future trainings </w:t>
      </w:r>
      <w:r w:rsidR="002C771D" w:rsidRPr="00F15422">
        <w:rPr>
          <w:lang w:val="en-GB"/>
        </w:rPr>
        <w:t xml:space="preserve">in Phase 2 (South Sudan </w:t>
      </w:r>
      <w:r w:rsidR="007223A9" w:rsidRPr="00F15422">
        <w:rPr>
          <w:lang w:val="en-GB"/>
        </w:rPr>
        <w:t xml:space="preserve">TM2 </w:t>
      </w:r>
      <w:r w:rsidR="002C771D" w:rsidRPr="00F15422">
        <w:rPr>
          <w:lang w:val="en-GB"/>
        </w:rPr>
        <w:t>and Kenya</w:t>
      </w:r>
      <w:r w:rsidR="007223A9" w:rsidRPr="00F15422">
        <w:rPr>
          <w:lang w:val="en-GB"/>
        </w:rPr>
        <w:t xml:space="preserve"> TM3</w:t>
      </w:r>
      <w:r w:rsidR="002C771D" w:rsidRPr="00F15422">
        <w:rPr>
          <w:lang w:val="en-GB"/>
        </w:rPr>
        <w:t>)</w:t>
      </w:r>
      <w:r w:rsidRPr="00F15422">
        <w:rPr>
          <w:lang w:val="en-GB"/>
        </w:rPr>
        <w:t>:</w:t>
      </w:r>
    </w:p>
    <w:p w14:paraId="339617E5" w14:textId="033E55DE" w:rsidR="004E00D7" w:rsidRPr="00F15422" w:rsidRDefault="004E00D7" w:rsidP="008454C9">
      <w:pPr>
        <w:pStyle w:val="ListParagraph"/>
        <w:numPr>
          <w:ilvl w:val="0"/>
          <w:numId w:val="10"/>
        </w:numPr>
        <w:jc w:val="both"/>
        <w:rPr>
          <w:lang w:val="en-GB"/>
        </w:rPr>
      </w:pPr>
      <w:r w:rsidRPr="00F15422">
        <w:rPr>
          <w:lang w:val="en-GB"/>
        </w:rPr>
        <w:lastRenderedPageBreak/>
        <w:t xml:space="preserve">Given, that the training package is new and untested, a </w:t>
      </w:r>
      <w:r w:rsidR="007223A9" w:rsidRPr="00F15422">
        <w:rPr>
          <w:lang w:val="en-GB"/>
        </w:rPr>
        <w:t>review</w:t>
      </w:r>
      <w:r w:rsidRPr="00F15422">
        <w:rPr>
          <w:lang w:val="en-GB"/>
        </w:rPr>
        <w:t xml:space="preserve"> of its (partial) implementation in Uganda is a necessary first step</w:t>
      </w:r>
      <w:r w:rsidR="007223A9" w:rsidRPr="00F15422">
        <w:rPr>
          <w:lang w:val="en-GB"/>
        </w:rPr>
        <w:t xml:space="preserve"> (see section 2)</w:t>
      </w:r>
      <w:r w:rsidRPr="00F15422">
        <w:rPr>
          <w:lang w:val="en-GB"/>
        </w:rPr>
        <w:t>.</w:t>
      </w:r>
      <w:r w:rsidR="007223A9" w:rsidRPr="00F15422">
        <w:rPr>
          <w:lang w:val="en-GB"/>
        </w:rPr>
        <w:t xml:space="preserve"> An initial </w:t>
      </w:r>
      <w:r w:rsidRPr="00F15422">
        <w:rPr>
          <w:lang w:val="en-GB"/>
        </w:rPr>
        <w:t xml:space="preserve">evaluation (with </w:t>
      </w:r>
      <w:r w:rsidR="007223A9" w:rsidRPr="00F15422">
        <w:rPr>
          <w:lang w:val="en-GB"/>
        </w:rPr>
        <w:t>participating field researchers</w:t>
      </w:r>
      <w:r w:rsidRPr="00F15422">
        <w:rPr>
          <w:lang w:val="en-GB"/>
        </w:rPr>
        <w:t xml:space="preserve">) is part of the </w:t>
      </w:r>
      <w:r w:rsidR="007223A9" w:rsidRPr="00F15422">
        <w:rPr>
          <w:lang w:val="en-GB"/>
        </w:rPr>
        <w:t xml:space="preserve">first phase of the </w:t>
      </w:r>
      <w:r w:rsidRPr="00F15422">
        <w:rPr>
          <w:lang w:val="en-GB"/>
        </w:rPr>
        <w:t>training package. A further evaluation with the P</w:t>
      </w:r>
      <w:r w:rsidR="007223A9" w:rsidRPr="00F15422">
        <w:rPr>
          <w:lang w:val="en-GB"/>
        </w:rPr>
        <w:t>M</w:t>
      </w:r>
      <w:r w:rsidRPr="00F15422">
        <w:rPr>
          <w:lang w:val="en-GB"/>
        </w:rPr>
        <w:t xml:space="preserve"> will take place in Denmark.</w:t>
      </w:r>
    </w:p>
    <w:p w14:paraId="24F8318B" w14:textId="5B39C710" w:rsidR="00F62068" w:rsidRPr="00F15422" w:rsidRDefault="00F62068" w:rsidP="008454C9">
      <w:pPr>
        <w:pStyle w:val="ListParagraph"/>
        <w:numPr>
          <w:ilvl w:val="0"/>
          <w:numId w:val="10"/>
        </w:numPr>
        <w:jc w:val="both"/>
        <w:rPr>
          <w:lang w:val="en-GB"/>
        </w:rPr>
      </w:pPr>
      <w:r w:rsidRPr="00F15422">
        <w:rPr>
          <w:lang w:val="en-GB"/>
        </w:rPr>
        <w:t xml:space="preserve">On the background of the </w:t>
      </w:r>
      <w:r w:rsidR="007223A9" w:rsidRPr="00F15422">
        <w:rPr>
          <w:lang w:val="en-GB"/>
        </w:rPr>
        <w:t xml:space="preserve">initial </w:t>
      </w:r>
      <w:r w:rsidRPr="00F15422">
        <w:rPr>
          <w:lang w:val="en-GB"/>
        </w:rPr>
        <w:t xml:space="preserve">experience with the training </w:t>
      </w:r>
      <w:r w:rsidR="007223A9" w:rsidRPr="00F15422">
        <w:rPr>
          <w:lang w:val="en-GB"/>
        </w:rPr>
        <w:t>module</w:t>
      </w:r>
      <w:r w:rsidRPr="00F15422">
        <w:rPr>
          <w:lang w:val="en-GB"/>
        </w:rPr>
        <w:t xml:space="preserve"> (T</w:t>
      </w:r>
      <w:r w:rsidR="007223A9" w:rsidRPr="00F15422">
        <w:rPr>
          <w:lang w:val="en-GB"/>
        </w:rPr>
        <w:t>M</w:t>
      </w:r>
      <w:r w:rsidRPr="00F15422">
        <w:rPr>
          <w:lang w:val="en-GB"/>
        </w:rPr>
        <w:t>1) the further implementation of T</w:t>
      </w:r>
      <w:r w:rsidR="007223A9" w:rsidRPr="00F15422">
        <w:rPr>
          <w:lang w:val="en-GB"/>
        </w:rPr>
        <w:t>M</w:t>
      </w:r>
      <w:r w:rsidRPr="00F15422">
        <w:rPr>
          <w:lang w:val="en-GB"/>
        </w:rPr>
        <w:t>1 is discussed and an implementation plan is made.</w:t>
      </w:r>
    </w:p>
    <w:p w14:paraId="30F00D78" w14:textId="07F8D1F9" w:rsidR="004E00D7" w:rsidRPr="00F15422" w:rsidRDefault="00F62068" w:rsidP="008454C9">
      <w:pPr>
        <w:pStyle w:val="ListParagraph"/>
        <w:numPr>
          <w:ilvl w:val="0"/>
          <w:numId w:val="10"/>
        </w:numPr>
        <w:jc w:val="both"/>
        <w:rPr>
          <w:lang w:val="en-GB"/>
        </w:rPr>
      </w:pPr>
      <w:r w:rsidRPr="00F15422">
        <w:rPr>
          <w:lang w:val="en-GB"/>
        </w:rPr>
        <w:t>The initial T</w:t>
      </w:r>
      <w:r w:rsidR="007223A9" w:rsidRPr="00F15422">
        <w:rPr>
          <w:lang w:val="en-GB"/>
        </w:rPr>
        <w:t>M</w:t>
      </w:r>
      <w:r w:rsidRPr="00F15422">
        <w:rPr>
          <w:lang w:val="en-GB"/>
        </w:rPr>
        <w:t>1 will be adjusted both with regard to learned pedagogical lessons and with regard to country specifics.</w:t>
      </w:r>
    </w:p>
    <w:p w14:paraId="057F6D37" w14:textId="38639AC9" w:rsidR="002C771D" w:rsidRPr="00F15422" w:rsidRDefault="002C771D" w:rsidP="008454C9">
      <w:pPr>
        <w:spacing w:after="0"/>
        <w:jc w:val="both"/>
        <w:textAlignment w:val="baseline"/>
        <w:rPr>
          <w:lang w:val="en-GB"/>
        </w:rPr>
      </w:pPr>
      <w:r w:rsidRPr="00F15422">
        <w:rPr>
          <w:lang w:val="en-GB"/>
        </w:rPr>
        <w:t>The consultant will be required to adapt the training package based on the learning</w:t>
      </w:r>
      <w:r w:rsidR="00924EB4" w:rsidRPr="00F15422">
        <w:rPr>
          <w:lang w:val="en-GB"/>
        </w:rPr>
        <w:t xml:space="preserve"> from the facilitation</w:t>
      </w:r>
      <w:r w:rsidRPr="00F15422">
        <w:rPr>
          <w:lang w:val="en-GB"/>
        </w:rPr>
        <w:t>:</w:t>
      </w:r>
    </w:p>
    <w:p w14:paraId="188B290B" w14:textId="77777777" w:rsidR="00F62068" w:rsidRPr="00F15422" w:rsidRDefault="00F62068" w:rsidP="008454C9">
      <w:pPr>
        <w:spacing w:after="0"/>
        <w:jc w:val="both"/>
        <w:textAlignment w:val="baseline"/>
        <w:rPr>
          <w:lang w:val="en-GB"/>
        </w:rPr>
      </w:pPr>
    </w:p>
    <w:p w14:paraId="63D90D78" w14:textId="4CBBE8D6" w:rsidR="00F62068" w:rsidRPr="00F15422" w:rsidRDefault="00F62068" w:rsidP="008454C9">
      <w:pPr>
        <w:spacing w:after="0"/>
        <w:jc w:val="both"/>
        <w:textAlignment w:val="baseline"/>
        <w:rPr>
          <w:lang w:val="en-GB"/>
        </w:rPr>
      </w:pPr>
      <w:r w:rsidRPr="00F15422">
        <w:rPr>
          <w:lang w:val="en-GB"/>
        </w:rPr>
        <w:t>Se</w:t>
      </w:r>
      <w:r w:rsidR="007150A3">
        <w:rPr>
          <w:lang w:val="en-GB"/>
        </w:rPr>
        <w:t>e</w:t>
      </w:r>
      <w:r w:rsidRPr="00F15422">
        <w:rPr>
          <w:lang w:val="en-GB"/>
        </w:rPr>
        <w:t xml:space="preserve"> previous </w:t>
      </w:r>
      <w:r w:rsidR="007223A9" w:rsidRPr="00F15422">
        <w:rPr>
          <w:lang w:val="en-GB"/>
        </w:rPr>
        <w:t>sections</w:t>
      </w:r>
    </w:p>
    <w:p w14:paraId="5A4C642F" w14:textId="77777777" w:rsidR="007223A9" w:rsidRPr="00F15422" w:rsidRDefault="007223A9" w:rsidP="002C771D">
      <w:pPr>
        <w:spacing w:after="0"/>
        <w:textAlignment w:val="baseline"/>
        <w:rPr>
          <w:lang w:val="en-GB"/>
        </w:rPr>
      </w:pPr>
    </w:p>
    <w:p w14:paraId="4417620F" w14:textId="77777777" w:rsidR="007223A9" w:rsidRPr="00F15422" w:rsidRDefault="007223A9" w:rsidP="002C771D">
      <w:pPr>
        <w:spacing w:after="0"/>
        <w:textAlignment w:val="baseline"/>
        <w:rPr>
          <w:b/>
          <w:bCs/>
          <w:i/>
          <w:iCs/>
          <w:highlight w:val="yellow"/>
          <w:lang w:val="en-GB"/>
        </w:rPr>
      </w:pPr>
    </w:p>
    <w:p w14:paraId="602238F3" w14:textId="678886DE" w:rsidR="00E56602" w:rsidRPr="00F15422" w:rsidRDefault="00162A91" w:rsidP="002E3CE1">
      <w:pPr>
        <w:pStyle w:val="Heading1"/>
        <w:numPr>
          <w:ilvl w:val="0"/>
          <w:numId w:val="4"/>
        </w:numPr>
        <w:pBdr>
          <w:bottom w:val="single" w:sz="4" w:space="1" w:color="auto"/>
        </w:pBdr>
        <w:spacing w:before="0"/>
        <w:rPr>
          <w:rFonts w:asciiTheme="minorHAnsi" w:hAnsiTheme="minorHAnsi" w:cstheme="minorHAnsi"/>
          <w:b w:val="0"/>
          <w:bCs w:val="0"/>
          <w:color w:val="C00000"/>
          <w:sz w:val="36"/>
          <w:szCs w:val="36"/>
          <w:lang w:val="en-GB"/>
        </w:rPr>
      </w:pPr>
      <w:r w:rsidRPr="00F15422">
        <w:rPr>
          <w:rFonts w:asciiTheme="minorHAnsi" w:hAnsiTheme="minorHAnsi" w:cstheme="minorHAnsi"/>
          <w:b w:val="0"/>
          <w:bCs w:val="0"/>
          <w:color w:val="C00000"/>
          <w:sz w:val="36"/>
          <w:szCs w:val="36"/>
          <w:lang w:val="en-GB"/>
        </w:rPr>
        <w:t>Scope of work and Methodology</w:t>
      </w:r>
    </w:p>
    <w:p w14:paraId="33D15864" w14:textId="5DBA7C33" w:rsidR="004226EE" w:rsidRPr="00F15422" w:rsidRDefault="004226EE" w:rsidP="00BC4D2B">
      <w:pPr>
        <w:autoSpaceDE w:val="0"/>
        <w:autoSpaceDN w:val="0"/>
        <w:adjustRightInd w:val="0"/>
        <w:spacing w:after="0" w:line="240" w:lineRule="auto"/>
        <w:ind w:left="-86"/>
        <w:jc w:val="both"/>
        <w:rPr>
          <w:rFonts w:cstheme="minorHAnsi"/>
          <w:lang w:val="en-GB"/>
        </w:rPr>
      </w:pPr>
      <w:r w:rsidRPr="00F15422">
        <w:rPr>
          <w:rFonts w:cstheme="minorHAnsi"/>
          <w:lang w:val="en-GB"/>
        </w:rPr>
        <w:t>The Consultant will be required to prepare a detailed methodology and work plan indicating how</w:t>
      </w:r>
    </w:p>
    <w:p w14:paraId="6CA0693D" w14:textId="1D311F25" w:rsidR="00CA7AA2" w:rsidRPr="00F15422" w:rsidRDefault="004226EE" w:rsidP="00BC4D2B">
      <w:pPr>
        <w:spacing w:after="0"/>
        <w:ind w:left="-86"/>
        <w:jc w:val="both"/>
        <w:rPr>
          <w:rFonts w:cstheme="minorHAnsi"/>
          <w:lang w:val="en-GB"/>
        </w:rPr>
      </w:pPr>
      <w:r w:rsidRPr="00F15422">
        <w:rPr>
          <w:rFonts w:cstheme="minorHAnsi"/>
          <w:lang w:val="en-GB"/>
        </w:rPr>
        <w:t>the objectives of the project will be achieved, and the support required from DRC.</w:t>
      </w:r>
    </w:p>
    <w:p w14:paraId="5B8383BD" w14:textId="77777777" w:rsidR="00CF19C4" w:rsidRPr="00F15422" w:rsidRDefault="00CF19C4" w:rsidP="001413DD">
      <w:pPr>
        <w:spacing w:after="0"/>
        <w:ind w:left="-86"/>
        <w:rPr>
          <w:rFonts w:cstheme="minorHAnsi"/>
          <w:lang w:val="en-GB"/>
        </w:rPr>
      </w:pPr>
    </w:p>
    <w:p w14:paraId="42E91248" w14:textId="77777777" w:rsidR="00CF19C4" w:rsidRPr="00F15422" w:rsidRDefault="00CF19C4" w:rsidP="001413DD">
      <w:pPr>
        <w:spacing w:after="0"/>
        <w:ind w:left="-86"/>
        <w:rPr>
          <w:rFonts w:cstheme="minorHAnsi"/>
          <w:lang w:val="en-GB"/>
        </w:rPr>
      </w:pPr>
    </w:p>
    <w:p w14:paraId="1AF4A974" w14:textId="77777777" w:rsidR="004226EE" w:rsidRPr="00F15422" w:rsidRDefault="004226EE" w:rsidP="00EB0CBC">
      <w:pPr>
        <w:spacing w:after="0"/>
        <w:ind w:left="-86"/>
        <w:rPr>
          <w:rFonts w:cstheme="minorHAnsi"/>
          <w:lang w:val="en-GB"/>
        </w:rPr>
      </w:pPr>
    </w:p>
    <w:p w14:paraId="10B1531B" w14:textId="791B6FD6" w:rsidR="00CA7AA2" w:rsidRPr="00F15422" w:rsidRDefault="00CA7AA2" w:rsidP="002E3CE1">
      <w:pPr>
        <w:pStyle w:val="Heading1"/>
        <w:numPr>
          <w:ilvl w:val="0"/>
          <w:numId w:val="4"/>
        </w:numPr>
        <w:pBdr>
          <w:bottom w:val="single" w:sz="4" w:space="1" w:color="auto"/>
        </w:pBdr>
        <w:spacing w:before="0"/>
        <w:rPr>
          <w:rFonts w:asciiTheme="minorHAnsi" w:hAnsiTheme="minorHAnsi" w:cstheme="minorHAnsi"/>
          <w:b w:val="0"/>
          <w:bCs w:val="0"/>
          <w:color w:val="C00000"/>
          <w:sz w:val="36"/>
          <w:szCs w:val="36"/>
          <w:lang w:val="en-GB"/>
        </w:rPr>
      </w:pPr>
      <w:r w:rsidRPr="00F15422">
        <w:rPr>
          <w:rFonts w:asciiTheme="minorHAnsi" w:hAnsiTheme="minorHAnsi" w:cstheme="minorHAnsi"/>
          <w:b w:val="0"/>
          <w:bCs w:val="0"/>
          <w:color w:val="C00000"/>
          <w:sz w:val="36"/>
          <w:szCs w:val="36"/>
          <w:lang w:val="en-GB"/>
        </w:rPr>
        <w:t xml:space="preserve">Deliverables </w:t>
      </w:r>
    </w:p>
    <w:p w14:paraId="1BEFB824" w14:textId="17F09F55" w:rsidR="00E56602" w:rsidRPr="00F15422" w:rsidRDefault="00203305" w:rsidP="18FC74B1">
      <w:pPr>
        <w:spacing w:before="120" w:after="120"/>
        <w:jc w:val="both"/>
        <w:rPr>
          <w:lang w:val="en-GB"/>
        </w:rPr>
      </w:pPr>
      <w:r w:rsidRPr="00F15422">
        <w:rPr>
          <w:lang w:val="en-GB"/>
        </w:rPr>
        <w:t xml:space="preserve">The Consultant will submit </w:t>
      </w:r>
      <w:r w:rsidR="69E04FF3" w:rsidRPr="00F15422">
        <w:rPr>
          <w:lang w:val="en-GB"/>
        </w:rPr>
        <w:t xml:space="preserve">a field report based on </w:t>
      </w:r>
      <w:r w:rsidRPr="00F15422">
        <w:rPr>
          <w:lang w:val="en-GB"/>
        </w:rPr>
        <w:t xml:space="preserve">the following </w:t>
      </w:r>
      <w:r w:rsidR="003B7239" w:rsidRPr="00F15422">
        <w:rPr>
          <w:lang w:val="en-GB"/>
        </w:rPr>
        <w:t>deliverables</w:t>
      </w:r>
      <w:r w:rsidRPr="00F15422">
        <w:rPr>
          <w:lang w:val="en-GB"/>
        </w:rPr>
        <w:t xml:space="preserve"> as </w:t>
      </w:r>
      <w:r w:rsidR="00C54663" w:rsidRPr="00F15422">
        <w:rPr>
          <w:lang w:val="en-GB"/>
        </w:rPr>
        <w:t>mentioned</w:t>
      </w:r>
      <w:r w:rsidRPr="00F15422">
        <w:rPr>
          <w:lang w:val="en-GB"/>
        </w:rPr>
        <w:t xml:space="preserve"> below: </w:t>
      </w:r>
    </w:p>
    <w:p w14:paraId="247E837B" w14:textId="4851F679" w:rsidR="00B55A22" w:rsidRPr="00F15422" w:rsidRDefault="00B55A22" w:rsidP="620C2C1A">
      <w:pPr>
        <w:spacing w:before="120" w:after="120"/>
        <w:jc w:val="both"/>
        <w:rPr>
          <w:rStyle w:val="normaltextrun"/>
          <w:rFonts w:ascii="Garamond" w:hAnsi="Garamond"/>
          <w:color w:val="000000" w:themeColor="text1"/>
          <w:highlight w:val="green"/>
          <w:lang w:val="en-GB"/>
        </w:rPr>
      </w:pPr>
    </w:p>
    <w:tbl>
      <w:tblPr>
        <w:tblStyle w:val="TableGrid"/>
        <w:tblW w:w="5000" w:type="pct"/>
        <w:jc w:val="center"/>
        <w:tblLook w:val="04A0" w:firstRow="1" w:lastRow="0" w:firstColumn="1" w:lastColumn="0" w:noHBand="0" w:noVBand="1"/>
      </w:tblPr>
      <w:tblGrid>
        <w:gridCol w:w="1324"/>
        <w:gridCol w:w="1920"/>
        <w:gridCol w:w="4187"/>
        <w:gridCol w:w="1631"/>
      </w:tblGrid>
      <w:tr w:rsidR="00CB2E91" w:rsidRPr="00F15422" w14:paraId="687D7931" w14:textId="77777777" w:rsidTr="18FC74B1">
        <w:trPr>
          <w:tblHeader/>
          <w:jc w:val="center"/>
        </w:trPr>
        <w:tc>
          <w:tcPr>
            <w:tcW w:w="623" w:type="pct"/>
            <w:shd w:val="clear" w:color="auto" w:fill="AE2428"/>
          </w:tcPr>
          <w:p w14:paraId="7ADD12C2" w14:textId="77777777" w:rsidR="00CB2E91" w:rsidRPr="00F15422" w:rsidRDefault="00CB2E91" w:rsidP="00CB2E91">
            <w:pPr>
              <w:contextualSpacing/>
              <w:jc w:val="center"/>
              <w:rPr>
                <w:rFonts w:eastAsia="Times New Roman" w:cstheme="minorHAnsi"/>
                <w:b/>
                <w:color w:val="FFFFFF"/>
                <w:sz w:val="20"/>
                <w:szCs w:val="20"/>
                <w:lang w:val="en-GB"/>
              </w:rPr>
            </w:pPr>
          </w:p>
          <w:p w14:paraId="26E215BF" w14:textId="5FD49ECD" w:rsidR="00CB2E91" w:rsidRPr="00F15422" w:rsidRDefault="00CB2E91" w:rsidP="00CB2E91">
            <w:pPr>
              <w:contextualSpacing/>
              <w:jc w:val="center"/>
              <w:rPr>
                <w:rFonts w:eastAsia="Times New Roman" w:cstheme="minorHAnsi"/>
                <w:b/>
                <w:color w:val="FFFFFF"/>
                <w:sz w:val="20"/>
                <w:szCs w:val="20"/>
                <w:lang w:val="en-GB"/>
              </w:rPr>
            </w:pPr>
            <w:r w:rsidRPr="00F15422">
              <w:rPr>
                <w:rFonts w:eastAsia="Times New Roman" w:cstheme="minorHAnsi"/>
                <w:b/>
                <w:color w:val="FFFFFF"/>
                <w:sz w:val="20"/>
                <w:szCs w:val="20"/>
                <w:lang w:val="en-GB"/>
              </w:rPr>
              <w:t>Phase</w:t>
            </w:r>
          </w:p>
        </w:tc>
        <w:tc>
          <w:tcPr>
            <w:tcW w:w="1095" w:type="pct"/>
            <w:shd w:val="clear" w:color="auto" w:fill="AE2428"/>
            <w:vAlign w:val="center"/>
          </w:tcPr>
          <w:p w14:paraId="56780C34" w14:textId="251E7EFD" w:rsidR="00CB2E91" w:rsidRPr="00F15422" w:rsidRDefault="00CB2E91" w:rsidP="00CB2E91">
            <w:pPr>
              <w:contextualSpacing/>
              <w:jc w:val="center"/>
              <w:rPr>
                <w:rFonts w:eastAsia="Times New Roman" w:cstheme="minorHAnsi"/>
                <w:b/>
                <w:color w:val="FFFFFF"/>
                <w:sz w:val="20"/>
                <w:szCs w:val="20"/>
                <w:lang w:val="en-GB"/>
              </w:rPr>
            </w:pPr>
            <w:r w:rsidRPr="00F15422">
              <w:rPr>
                <w:rFonts w:eastAsia="Times New Roman" w:cstheme="minorHAnsi"/>
                <w:b/>
                <w:color w:val="FFFFFF"/>
                <w:sz w:val="20"/>
                <w:szCs w:val="20"/>
                <w:lang w:val="en-GB"/>
              </w:rPr>
              <w:t>Expected deliverables</w:t>
            </w:r>
          </w:p>
        </w:tc>
        <w:tc>
          <w:tcPr>
            <w:tcW w:w="2346" w:type="pct"/>
            <w:shd w:val="clear" w:color="auto" w:fill="AE2428"/>
            <w:vAlign w:val="center"/>
          </w:tcPr>
          <w:p w14:paraId="5678F989" w14:textId="26D1BBDE" w:rsidR="00CB2E91" w:rsidRPr="00F15422" w:rsidRDefault="00CB2E91" w:rsidP="00CB2E91">
            <w:pPr>
              <w:contextualSpacing/>
              <w:jc w:val="center"/>
              <w:rPr>
                <w:rFonts w:eastAsia="Times New Roman" w:cstheme="minorHAnsi"/>
                <w:b/>
                <w:color w:val="FFFFFF"/>
                <w:sz w:val="20"/>
                <w:szCs w:val="20"/>
                <w:lang w:val="en-GB"/>
              </w:rPr>
            </w:pPr>
            <w:r w:rsidRPr="00F15422">
              <w:rPr>
                <w:rFonts w:eastAsia="Times New Roman" w:cstheme="minorHAnsi"/>
                <w:b/>
                <w:color w:val="FFFFFF"/>
                <w:sz w:val="20"/>
                <w:szCs w:val="20"/>
                <w:lang w:val="en-GB"/>
              </w:rPr>
              <w:t>Indicative description tasks</w:t>
            </w:r>
          </w:p>
        </w:tc>
        <w:tc>
          <w:tcPr>
            <w:tcW w:w="936" w:type="pct"/>
            <w:shd w:val="clear" w:color="auto" w:fill="AE2428"/>
            <w:vAlign w:val="center"/>
          </w:tcPr>
          <w:p w14:paraId="7A09E404" w14:textId="3FF4E16D" w:rsidR="00CB2E91" w:rsidRPr="00F15422" w:rsidRDefault="00CB2E91" w:rsidP="00CB2E91">
            <w:pPr>
              <w:contextualSpacing/>
              <w:jc w:val="center"/>
              <w:rPr>
                <w:rFonts w:eastAsia="Times New Roman" w:cstheme="minorHAnsi"/>
                <w:b/>
                <w:color w:val="FFFFFF"/>
                <w:sz w:val="20"/>
                <w:szCs w:val="20"/>
                <w:lang w:val="en-GB"/>
              </w:rPr>
            </w:pPr>
            <w:r w:rsidRPr="00F15422">
              <w:rPr>
                <w:rFonts w:eastAsia="Times New Roman" w:cstheme="minorHAnsi"/>
                <w:b/>
                <w:color w:val="FFFFFF"/>
                <w:sz w:val="20"/>
                <w:szCs w:val="20"/>
                <w:lang w:val="en-GB"/>
              </w:rPr>
              <w:t>Maximum expected timeframe</w:t>
            </w:r>
          </w:p>
        </w:tc>
      </w:tr>
      <w:tr w:rsidR="00CB2E91" w:rsidRPr="00F15422" w14:paraId="2EE74BE2" w14:textId="77777777" w:rsidTr="18FC74B1">
        <w:trPr>
          <w:jc w:val="center"/>
        </w:trPr>
        <w:tc>
          <w:tcPr>
            <w:tcW w:w="623" w:type="pct"/>
            <w:shd w:val="clear" w:color="auto" w:fill="F2F2F2" w:themeFill="background1" w:themeFillShade="F2"/>
          </w:tcPr>
          <w:p w14:paraId="5E7C0E04" w14:textId="77777777" w:rsidR="00CB2E91" w:rsidRPr="00F15422" w:rsidRDefault="00CB2E91" w:rsidP="00C1460E">
            <w:pPr>
              <w:contextualSpacing/>
              <w:rPr>
                <w:rFonts w:eastAsia="Times New Roman" w:cstheme="minorHAnsi"/>
                <w:b/>
                <w:sz w:val="20"/>
                <w:szCs w:val="20"/>
                <w:lang w:val="en-GB"/>
              </w:rPr>
            </w:pPr>
            <w:r w:rsidRPr="00F15422">
              <w:rPr>
                <w:rFonts w:eastAsia="Times New Roman" w:cstheme="minorHAnsi"/>
                <w:b/>
                <w:sz w:val="20"/>
                <w:szCs w:val="20"/>
                <w:lang w:val="en-GB"/>
              </w:rPr>
              <w:t>Phase 1</w:t>
            </w:r>
          </w:p>
          <w:p w14:paraId="394BC0D8" w14:textId="7E674910" w:rsidR="00CB2E91" w:rsidRPr="00F15422" w:rsidRDefault="0042678A" w:rsidP="00C1460E">
            <w:pPr>
              <w:contextualSpacing/>
              <w:rPr>
                <w:rFonts w:eastAsia="Times New Roman" w:cstheme="minorHAnsi"/>
                <w:b/>
                <w:sz w:val="20"/>
                <w:szCs w:val="20"/>
                <w:lang w:val="en-GB"/>
              </w:rPr>
            </w:pPr>
            <w:r w:rsidRPr="00F15422">
              <w:rPr>
                <w:rFonts w:eastAsia="Times New Roman" w:cstheme="minorHAnsi"/>
                <w:b/>
                <w:sz w:val="20"/>
                <w:szCs w:val="20"/>
                <w:lang w:val="en-GB"/>
              </w:rPr>
              <w:t>Training development</w:t>
            </w:r>
          </w:p>
        </w:tc>
        <w:tc>
          <w:tcPr>
            <w:tcW w:w="1095" w:type="pct"/>
            <w:shd w:val="clear" w:color="auto" w:fill="F2F2F2" w:themeFill="background1" w:themeFillShade="F2"/>
            <w:vAlign w:val="center"/>
          </w:tcPr>
          <w:p w14:paraId="309F43DD" w14:textId="0A209A1B" w:rsidR="00CB2E91" w:rsidRPr="00F15422" w:rsidRDefault="0042678A" w:rsidP="620C2C1A">
            <w:pPr>
              <w:contextualSpacing/>
              <w:rPr>
                <w:rFonts w:eastAsia="Times New Roman"/>
                <w:b/>
                <w:bCs/>
                <w:sz w:val="20"/>
                <w:szCs w:val="20"/>
                <w:lang w:val="en-GB"/>
              </w:rPr>
            </w:pPr>
            <w:r w:rsidRPr="00F15422">
              <w:rPr>
                <w:rFonts w:eastAsia="Times New Roman" w:cstheme="minorHAnsi"/>
                <w:b/>
                <w:sz w:val="20"/>
                <w:szCs w:val="20"/>
                <w:lang w:val="en-GB"/>
              </w:rPr>
              <w:t>Training development</w:t>
            </w:r>
          </w:p>
        </w:tc>
        <w:tc>
          <w:tcPr>
            <w:tcW w:w="2346" w:type="pct"/>
          </w:tcPr>
          <w:p w14:paraId="73840871" w14:textId="77777777" w:rsidR="003B7239" w:rsidRPr="00F15422" w:rsidRDefault="0090422F" w:rsidP="0090422F">
            <w:pPr>
              <w:pStyle w:val="ListParagraph"/>
              <w:numPr>
                <w:ilvl w:val="0"/>
                <w:numId w:val="13"/>
              </w:numPr>
              <w:spacing w:after="0"/>
              <w:rPr>
                <w:rFonts w:eastAsia="Calibri"/>
                <w:sz w:val="20"/>
                <w:szCs w:val="20"/>
                <w:lang w:val="en-GB"/>
              </w:rPr>
            </w:pPr>
            <w:r w:rsidRPr="00F15422">
              <w:rPr>
                <w:rFonts w:eastAsia="Calibri"/>
                <w:sz w:val="20"/>
                <w:szCs w:val="20"/>
                <w:lang w:val="en-GB"/>
              </w:rPr>
              <w:t>Training manual (for trainers) with education objectives and design</w:t>
            </w:r>
          </w:p>
          <w:p w14:paraId="68FB40D0" w14:textId="52F93A0F" w:rsidR="0090422F" w:rsidRPr="00F15422" w:rsidRDefault="0090422F" w:rsidP="0090422F">
            <w:pPr>
              <w:pStyle w:val="ListParagraph"/>
              <w:numPr>
                <w:ilvl w:val="0"/>
                <w:numId w:val="13"/>
              </w:numPr>
              <w:spacing w:after="0"/>
              <w:rPr>
                <w:rFonts w:eastAsia="Calibri"/>
                <w:sz w:val="20"/>
                <w:szCs w:val="20"/>
                <w:lang w:val="en-GB"/>
              </w:rPr>
            </w:pPr>
            <w:r w:rsidRPr="00F15422">
              <w:rPr>
                <w:rFonts w:eastAsia="Calibri"/>
                <w:sz w:val="20"/>
                <w:szCs w:val="20"/>
                <w:lang w:val="en-GB"/>
              </w:rPr>
              <w:t xml:space="preserve">Training material (for trainees) </w:t>
            </w:r>
          </w:p>
        </w:tc>
        <w:tc>
          <w:tcPr>
            <w:tcW w:w="936" w:type="pct"/>
            <w:vAlign w:val="center"/>
          </w:tcPr>
          <w:p w14:paraId="09F24900" w14:textId="33E97CC1" w:rsidR="00CB2E91" w:rsidRPr="00F15422" w:rsidRDefault="00DF5CB3" w:rsidP="13F8B059">
            <w:pPr>
              <w:contextualSpacing/>
              <w:rPr>
                <w:rFonts w:eastAsia="Times New Roman"/>
                <w:sz w:val="20"/>
                <w:szCs w:val="20"/>
                <w:lang w:val="en-GB"/>
              </w:rPr>
            </w:pPr>
            <w:r w:rsidRPr="00F15422">
              <w:rPr>
                <w:rFonts w:eastAsia="Times New Roman"/>
                <w:b/>
                <w:bCs/>
                <w:sz w:val="20"/>
                <w:szCs w:val="20"/>
                <w:lang w:val="en-GB"/>
              </w:rPr>
              <w:t>10</w:t>
            </w:r>
            <w:r w:rsidR="158E6A3B" w:rsidRPr="00F15422">
              <w:rPr>
                <w:rFonts w:eastAsia="Times New Roman"/>
                <w:b/>
                <w:bCs/>
                <w:sz w:val="20"/>
                <w:szCs w:val="20"/>
                <w:lang w:val="en-GB"/>
              </w:rPr>
              <w:t xml:space="preserve"> working days </w:t>
            </w:r>
          </w:p>
        </w:tc>
      </w:tr>
      <w:tr w:rsidR="00CB2E91" w:rsidRPr="00F15422" w14:paraId="63CC64F1" w14:textId="77777777" w:rsidTr="18FC74B1">
        <w:trPr>
          <w:jc w:val="center"/>
        </w:trPr>
        <w:tc>
          <w:tcPr>
            <w:tcW w:w="623" w:type="pct"/>
            <w:shd w:val="clear" w:color="auto" w:fill="F2F2F2" w:themeFill="background1" w:themeFillShade="F2"/>
          </w:tcPr>
          <w:p w14:paraId="700C0812" w14:textId="77777777" w:rsidR="00CB2E91" w:rsidRPr="00F15422" w:rsidRDefault="00CB2E91" w:rsidP="00C1460E">
            <w:pPr>
              <w:contextualSpacing/>
              <w:rPr>
                <w:rFonts w:eastAsia="Times New Roman" w:cstheme="minorHAnsi"/>
                <w:b/>
                <w:sz w:val="20"/>
                <w:szCs w:val="20"/>
                <w:lang w:val="en-GB"/>
              </w:rPr>
            </w:pPr>
            <w:r w:rsidRPr="00F15422">
              <w:rPr>
                <w:rFonts w:eastAsia="Times New Roman" w:cstheme="minorHAnsi"/>
                <w:b/>
                <w:sz w:val="20"/>
                <w:szCs w:val="20"/>
                <w:lang w:val="en-GB"/>
              </w:rPr>
              <w:t>Phase 2</w:t>
            </w:r>
          </w:p>
          <w:p w14:paraId="57DF3997" w14:textId="3AEE0E0A" w:rsidR="00CB2E91" w:rsidRPr="00F15422" w:rsidRDefault="00C84455" w:rsidP="00C1460E">
            <w:pPr>
              <w:contextualSpacing/>
              <w:rPr>
                <w:rFonts w:eastAsia="Times New Roman" w:cstheme="minorHAnsi"/>
                <w:b/>
                <w:sz w:val="20"/>
                <w:szCs w:val="20"/>
                <w:lang w:val="en-GB"/>
              </w:rPr>
            </w:pPr>
            <w:r w:rsidRPr="00F15422">
              <w:rPr>
                <w:rFonts w:eastAsia="Times New Roman" w:cstheme="minorHAnsi"/>
                <w:b/>
                <w:sz w:val="20"/>
                <w:szCs w:val="20"/>
                <w:lang w:val="en-GB"/>
              </w:rPr>
              <w:t>Facilitation</w:t>
            </w:r>
            <w:r w:rsidR="00CB2E91" w:rsidRPr="00F15422">
              <w:rPr>
                <w:rFonts w:eastAsia="Times New Roman" w:cstheme="minorHAnsi"/>
                <w:b/>
                <w:sz w:val="20"/>
                <w:szCs w:val="20"/>
                <w:lang w:val="en-GB"/>
              </w:rPr>
              <w:t xml:space="preserve"> </w:t>
            </w:r>
          </w:p>
        </w:tc>
        <w:tc>
          <w:tcPr>
            <w:tcW w:w="1095" w:type="pct"/>
            <w:shd w:val="clear" w:color="auto" w:fill="F2F2F2" w:themeFill="background1" w:themeFillShade="F2"/>
            <w:vAlign w:val="center"/>
          </w:tcPr>
          <w:p w14:paraId="7A56F07E" w14:textId="25A0D07A" w:rsidR="00CB2E91" w:rsidRPr="00F15422" w:rsidRDefault="00C84455" w:rsidP="620C2C1A">
            <w:pPr>
              <w:contextualSpacing/>
              <w:rPr>
                <w:rFonts w:eastAsia="Times New Roman"/>
                <w:b/>
                <w:bCs/>
                <w:sz w:val="20"/>
                <w:szCs w:val="20"/>
                <w:lang w:val="en-GB"/>
              </w:rPr>
            </w:pPr>
            <w:r w:rsidRPr="00F15422">
              <w:rPr>
                <w:rFonts w:eastAsia="Times New Roman"/>
                <w:b/>
                <w:bCs/>
                <w:sz w:val="20"/>
                <w:szCs w:val="20"/>
                <w:lang w:val="en-GB"/>
              </w:rPr>
              <w:t>Facilitation workplan</w:t>
            </w:r>
          </w:p>
        </w:tc>
        <w:tc>
          <w:tcPr>
            <w:tcW w:w="2346" w:type="pct"/>
          </w:tcPr>
          <w:p w14:paraId="24148CAD" w14:textId="77777777" w:rsidR="00F125EA" w:rsidRPr="00F15422" w:rsidRDefault="0090422F" w:rsidP="00F125EA">
            <w:pPr>
              <w:pStyle w:val="ListParagraph"/>
              <w:autoSpaceDE w:val="0"/>
              <w:autoSpaceDN w:val="0"/>
              <w:adjustRightInd w:val="0"/>
              <w:ind w:left="0"/>
              <w:rPr>
                <w:rFonts w:eastAsia="Times New Roman"/>
                <w:sz w:val="20"/>
                <w:szCs w:val="20"/>
                <w:lang w:val="en-GB"/>
              </w:rPr>
            </w:pPr>
            <w:r w:rsidRPr="00F15422">
              <w:rPr>
                <w:rFonts w:eastAsia="Times New Roman"/>
                <w:sz w:val="20"/>
                <w:szCs w:val="20"/>
                <w:lang w:val="en-GB"/>
              </w:rPr>
              <w:t>Training Module 1 (TM1) workplan</w:t>
            </w:r>
          </w:p>
          <w:p w14:paraId="0E06E3E8" w14:textId="77777777" w:rsidR="00F125EA" w:rsidRPr="00F15422" w:rsidRDefault="00F125EA" w:rsidP="00F125EA">
            <w:pPr>
              <w:pStyle w:val="ListParagraph"/>
              <w:autoSpaceDE w:val="0"/>
              <w:autoSpaceDN w:val="0"/>
              <w:adjustRightInd w:val="0"/>
              <w:ind w:left="0"/>
              <w:rPr>
                <w:rFonts w:eastAsia="Times New Roman"/>
                <w:sz w:val="20"/>
                <w:szCs w:val="20"/>
                <w:lang w:val="en-GB"/>
              </w:rPr>
            </w:pPr>
          </w:p>
          <w:p w14:paraId="6098F244" w14:textId="3FFEAE75" w:rsidR="0090422F" w:rsidRPr="00F15422" w:rsidRDefault="0090422F" w:rsidP="0011082F">
            <w:pPr>
              <w:pStyle w:val="ListParagraph"/>
              <w:autoSpaceDE w:val="0"/>
              <w:autoSpaceDN w:val="0"/>
              <w:adjustRightInd w:val="0"/>
              <w:ind w:left="0"/>
              <w:rPr>
                <w:rFonts w:eastAsia="Times New Roman"/>
                <w:sz w:val="20"/>
                <w:szCs w:val="20"/>
                <w:lang w:val="en-GB"/>
              </w:rPr>
            </w:pPr>
            <w:r w:rsidRPr="00F15422">
              <w:rPr>
                <w:rFonts w:eastAsia="Times New Roman"/>
                <w:sz w:val="20"/>
                <w:szCs w:val="20"/>
                <w:lang w:val="en-GB"/>
              </w:rPr>
              <w:t xml:space="preserve">Day 1: arrival </w:t>
            </w:r>
            <w:r w:rsidR="00F125EA" w:rsidRPr="00F15422">
              <w:rPr>
                <w:rFonts w:eastAsia="Times New Roman"/>
                <w:sz w:val="20"/>
                <w:szCs w:val="20"/>
                <w:lang w:val="en-GB"/>
              </w:rPr>
              <w:t xml:space="preserve">in </w:t>
            </w:r>
            <w:proofErr w:type="spellStart"/>
            <w:r w:rsidR="00F125EA" w:rsidRPr="00F15422">
              <w:rPr>
                <w:rFonts w:eastAsia="Times New Roman"/>
                <w:sz w:val="20"/>
                <w:szCs w:val="20"/>
                <w:lang w:val="en-GB"/>
              </w:rPr>
              <w:t>Arua</w:t>
            </w:r>
            <w:proofErr w:type="spellEnd"/>
            <w:r w:rsidR="00F125EA" w:rsidRPr="00F15422">
              <w:rPr>
                <w:rFonts w:eastAsia="Times New Roman"/>
                <w:sz w:val="20"/>
                <w:szCs w:val="20"/>
                <w:lang w:val="en-GB"/>
              </w:rPr>
              <w:t xml:space="preserve"> </w:t>
            </w:r>
            <w:r w:rsidRPr="00F15422">
              <w:rPr>
                <w:rFonts w:eastAsia="Times New Roman"/>
                <w:sz w:val="20"/>
                <w:szCs w:val="20"/>
                <w:lang w:val="en-GB"/>
              </w:rPr>
              <w:t>and coordination with PM</w:t>
            </w:r>
          </w:p>
          <w:p w14:paraId="05FC483E" w14:textId="51690B2A" w:rsidR="0090422F" w:rsidRPr="00F15422" w:rsidRDefault="0090422F" w:rsidP="0090422F">
            <w:pPr>
              <w:autoSpaceDE w:val="0"/>
              <w:autoSpaceDN w:val="0"/>
              <w:adjustRightInd w:val="0"/>
              <w:rPr>
                <w:rFonts w:eastAsia="Times New Roman"/>
                <w:sz w:val="20"/>
                <w:szCs w:val="20"/>
                <w:lang w:val="en-GB"/>
              </w:rPr>
            </w:pPr>
            <w:r w:rsidRPr="00F15422">
              <w:rPr>
                <w:rFonts w:eastAsia="Times New Roman"/>
                <w:sz w:val="20"/>
                <w:szCs w:val="20"/>
                <w:lang w:val="en-GB"/>
              </w:rPr>
              <w:t xml:space="preserve">Day 2: A) meeting with trainees &amp; intro to training module; B) intro to </w:t>
            </w:r>
            <w:r w:rsidR="00F15422" w:rsidRPr="00F15422">
              <w:rPr>
                <w:rFonts w:eastAsia="Times New Roman"/>
                <w:sz w:val="20"/>
                <w:szCs w:val="20"/>
                <w:lang w:val="en-GB"/>
              </w:rPr>
              <w:t>ASPIRE</w:t>
            </w:r>
          </w:p>
          <w:p w14:paraId="039CD91D" w14:textId="2159DF29" w:rsidR="0090422F" w:rsidRPr="00F15422" w:rsidRDefault="0090422F" w:rsidP="0090422F">
            <w:pPr>
              <w:autoSpaceDE w:val="0"/>
              <w:autoSpaceDN w:val="0"/>
              <w:adjustRightInd w:val="0"/>
              <w:rPr>
                <w:rFonts w:eastAsia="Times New Roman"/>
                <w:sz w:val="20"/>
                <w:szCs w:val="20"/>
                <w:lang w:val="en-GB"/>
              </w:rPr>
            </w:pPr>
            <w:r w:rsidRPr="00F15422">
              <w:rPr>
                <w:rFonts w:eastAsia="Times New Roman"/>
                <w:sz w:val="20"/>
                <w:szCs w:val="20"/>
                <w:lang w:val="en-GB"/>
              </w:rPr>
              <w:t>Day 3: A) intro to ethnography; B) general into to ethnographic methods</w:t>
            </w:r>
          </w:p>
          <w:p w14:paraId="26CB9D45" w14:textId="4216AEFA" w:rsidR="0090422F" w:rsidRPr="00F15422" w:rsidRDefault="0090422F" w:rsidP="0090422F">
            <w:pPr>
              <w:autoSpaceDE w:val="0"/>
              <w:autoSpaceDN w:val="0"/>
              <w:adjustRightInd w:val="0"/>
              <w:rPr>
                <w:rFonts w:eastAsia="Times New Roman"/>
                <w:sz w:val="20"/>
                <w:szCs w:val="20"/>
                <w:lang w:val="en-GB"/>
              </w:rPr>
            </w:pPr>
            <w:r w:rsidRPr="00F15422">
              <w:rPr>
                <w:rFonts w:eastAsia="Times New Roman"/>
                <w:sz w:val="20"/>
                <w:szCs w:val="20"/>
                <w:lang w:val="en-GB"/>
              </w:rPr>
              <w:t xml:space="preserve">Day 4: A) participating research &amp; field notes; B) </w:t>
            </w:r>
            <w:r w:rsidR="00F125EA" w:rsidRPr="00F15422">
              <w:rPr>
                <w:rFonts w:eastAsia="Times New Roman"/>
                <w:sz w:val="20"/>
                <w:szCs w:val="20"/>
                <w:lang w:val="en-GB"/>
              </w:rPr>
              <w:t xml:space="preserve">interviews and lateral methods </w:t>
            </w:r>
          </w:p>
          <w:p w14:paraId="025412F2" w14:textId="49188F02" w:rsidR="0090422F" w:rsidRPr="00F15422" w:rsidRDefault="0090422F" w:rsidP="0090422F">
            <w:pPr>
              <w:autoSpaceDE w:val="0"/>
              <w:autoSpaceDN w:val="0"/>
              <w:adjustRightInd w:val="0"/>
              <w:rPr>
                <w:rFonts w:eastAsia="Times New Roman"/>
                <w:sz w:val="20"/>
                <w:szCs w:val="20"/>
                <w:lang w:val="en-GB"/>
              </w:rPr>
            </w:pPr>
            <w:r w:rsidRPr="00F15422">
              <w:rPr>
                <w:rFonts w:eastAsia="Times New Roman"/>
                <w:sz w:val="20"/>
                <w:szCs w:val="20"/>
                <w:lang w:val="en-GB"/>
              </w:rPr>
              <w:lastRenderedPageBreak/>
              <w:t xml:space="preserve">Day 5: </w:t>
            </w:r>
            <w:r w:rsidR="00F125EA" w:rsidRPr="00F15422">
              <w:rPr>
                <w:rFonts w:eastAsia="Times New Roman"/>
                <w:sz w:val="20"/>
                <w:szCs w:val="20"/>
                <w:lang w:val="en-GB"/>
              </w:rPr>
              <w:t xml:space="preserve">One-day visit to camp A) introduction and short field exercise (participant observation); </w:t>
            </w:r>
            <w:r w:rsidRPr="00F15422">
              <w:rPr>
                <w:rFonts w:eastAsia="Times New Roman"/>
                <w:sz w:val="20"/>
                <w:szCs w:val="20"/>
                <w:lang w:val="en-GB"/>
              </w:rPr>
              <w:t xml:space="preserve">B) </w:t>
            </w:r>
            <w:r w:rsidR="00F125EA" w:rsidRPr="00F15422">
              <w:rPr>
                <w:rFonts w:eastAsia="Times New Roman"/>
                <w:sz w:val="20"/>
                <w:szCs w:val="20"/>
                <w:lang w:val="en-GB"/>
              </w:rPr>
              <w:t xml:space="preserve">second field </w:t>
            </w:r>
            <w:r w:rsidRPr="00F15422">
              <w:rPr>
                <w:rFonts w:eastAsia="Times New Roman"/>
                <w:sz w:val="20"/>
                <w:szCs w:val="20"/>
                <w:lang w:val="en-GB"/>
              </w:rPr>
              <w:t xml:space="preserve">exercise </w:t>
            </w:r>
            <w:r w:rsidR="00F125EA" w:rsidRPr="00F15422">
              <w:rPr>
                <w:rFonts w:eastAsia="Times New Roman"/>
                <w:sz w:val="20"/>
                <w:szCs w:val="20"/>
                <w:lang w:val="en-GB"/>
              </w:rPr>
              <w:t xml:space="preserve">(interviews) </w:t>
            </w:r>
            <w:r w:rsidRPr="00F15422">
              <w:rPr>
                <w:rFonts w:eastAsia="Times New Roman"/>
                <w:sz w:val="20"/>
                <w:szCs w:val="20"/>
                <w:lang w:val="en-GB"/>
              </w:rPr>
              <w:t>&amp; discussion</w:t>
            </w:r>
          </w:p>
          <w:p w14:paraId="293BF97B" w14:textId="77777777" w:rsidR="0090422F" w:rsidRPr="00F15422" w:rsidRDefault="0090422F" w:rsidP="0090422F">
            <w:pPr>
              <w:autoSpaceDE w:val="0"/>
              <w:autoSpaceDN w:val="0"/>
              <w:adjustRightInd w:val="0"/>
              <w:rPr>
                <w:rFonts w:eastAsia="Times New Roman"/>
                <w:sz w:val="20"/>
                <w:szCs w:val="20"/>
                <w:lang w:val="en-GB"/>
              </w:rPr>
            </w:pPr>
            <w:r w:rsidRPr="00F15422">
              <w:rPr>
                <w:rFonts w:eastAsia="Times New Roman"/>
                <w:sz w:val="20"/>
                <w:szCs w:val="20"/>
                <w:lang w:val="en-GB"/>
              </w:rPr>
              <w:t xml:space="preserve">Day 6: </w:t>
            </w:r>
            <w:r w:rsidR="004463C6" w:rsidRPr="00F15422">
              <w:rPr>
                <w:rFonts w:eastAsia="Times New Roman"/>
                <w:sz w:val="20"/>
                <w:szCs w:val="20"/>
                <w:lang w:val="en-GB"/>
              </w:rPr>
              <w:t xml:space="preserve">A) research journal; B) reflexivity and auto-ethnography </w:t>
            </w:r>
          </w:p>
          <w:p w14:paraId="74551857" w14:textId="6244BDC7" w:rsidR="004463C6" w:rsidRPr="00F15422" w:rsidRDefault="004463C6" w:rsidP="004463C6">
            <w:pPr>
              <w:autoSpaceDE w:val="0"/>
              <w:autoSpaceDN w:val="0"/>
              <w:adjustRightInd w:val="0"/>
              <w:rPr>
                <w:rFonts w:eastAsia="Times New Roman"/>
                <w:sz w:val="20"/>
                <w:szCs w:val="20"/>
                <w:lang w:val="en-GB"/>
              </w:rPr>
            </w:pPr>
            <w:r w:rsidRPr="00F15422">
              <w:rPr>
                <w:rFonts w:eastAsia="Times New Roman"/>
                <w:sz w:val="20"/>
                <w:szCs w:val="20"/>
                <w:lang w:val="en-GB"/>
              </w:rPr>
              <w:t>Day 7: A) case studies; B) evaluation and feed-forward</w:t>
            </w:r>
          </w:p>
        </w:tc>
        <w:tc>
          <w:tcPr>
            <w:tcW w:w="936" w:type="pct"/>
            <w:vAlign w:val="center"/>
          </w:tcPr>
          <w:p w14:paraId="7F93CA7F" w14:textId="1B2E43F4" w:rsidR="00CB2E91" w:rsidRPr="00F15422" w:rsidRDefault="00FC67BB" w:rsidP="13F8B059">
            <w:pPr>
              <w:contextualSpacing/>
              <w:rPr>
                <w:rFonts w:eastAsia="Times New Roman"/>
                <w:b/>
                <w:bCs/>
                <w:sz w:val="20"/>
                <w:szCs w:val="20"/>
                <w:lang w:val="en-GB"/>
              </w:rPr>
            </w:pPr>
            <w:r w:rsidRPr="00F15422">
              <w:rPr>
                <w:rFonts w:eastAsia="Times New Roman"/>
                <w:b/>
                <w:bCs/>
                <w:sz w:val="20"/>
                <w:szCs w:val="20"/>
                <w:lang w:val="en-GB"/>
              </w:rPr>
              <w:lastRenderedPageBreak/>
              <w:t>7</w:t>
            </w:r>
            <w:r w:rsidR="7029C3DA" w:rsidRPr="00F15422">
              <w:rPr>
                <w:rFonts w:eastAsia="Times New Roman"/>
                <w:b/>
                <w:bCs/>
                <w:sz w:val="20"/>
                <w:szCs w:val="20"/>
                <w:lang w:val="en-GB"/>
              </w:rPr>
              <w:t xml:space="preserve"> working days</w:t>
            </w:r>
          </w:p>
        </w:tc>
      </w:tr>
      <w:tr w:rsidR="00CB2E91" w:rsidRPr="00F15422" w14:paraId="1D6FDE5D" w14:textId="77777777" w:rsidTr="18FC74B1">
        <w:trPr>
          <w:jc w:val="center"/>
        </w:trPr>
        <w:tc>
          <w:tcPr>
            <w:tcW w:w="623" w:type="pct"/>
            <w:shd w:val="clear" w:color="auto" w:fill="F2F2F2" w:themeFill="background1" w:themeFillShade="F2"/>
          </w:tcPr>
          <w:p w14:paraId="44CCF8DA" w14:textId="77777777" w:rsidR="00CB2E91" w:rsidRPr="00F15422" w:rsidRDefault="00CB2E91" w:rsidP="00C1460E">
            <w:pPr>
              <w:contextualSpacing/>
              <w:rPr>
                <w:rFonts w:eastAsia="Times New Roman" w:cstheme="minorHAnsi"/>
                <w:b/>
                <w:sz w:val="20"/>
                <w:szCs w:val="20"/>
                <w:lang w:val="en-GB"/>
              </w:rPr>
            </w:pPr>
            <w:r w:rsidRPr="00F15422">
              <w:rPr>
                <w:rFonts w:eastAsia="Times New Roman" w:cstheme="minorHAnsi"/>
                <w:b/>
                <w:sz w:val="20"/>
                <w:szCs w:val="20"/>
                <w:lang w:val="en-GB"/>
              </w:rPr>
              <w:t>Phase 3</w:t>
            </w:r>
          </w:p>
          <w:p w14:paraId="0D20B59B" w14:textId="7A901ED6" w:rsidR="00CB2E91" w:rsidRPr="00F15422" w:rsidRDefault="00CB2E91" w:rsidP="00C1460E">
            <w:pPr>
              <w:contextualSpacing/>
              <w:rPr>
                <w:rFonts w:eastAsia="Times New Roman" w:cstheme="minorHAnsi"/>
                <w:b/>
                <w:sz w:val="20"/>
                <w:szCs w:val="20"/>
                <w:lang w:val="en-GB"/>
              </w:rPr>
            </w:pPr>
            <w:r w:rsidRPr="00F15422">
              <w:rPr>
                <w:rFonts w:eastAsia="Times New Roman" w:cstheme="minorHAnsi"/>
                <w:b/>
                <w:sz w:val="20"/>
                <w:szCs w:val="20"/>
                <w:lang w:val="en-GB"/>
              </w:rPr>
              <w:t>Reporting</w:t>
            </w:r>
            <w:r w:rsidR="00DF5CB3" w:rsidRPr="00F15422">
              <w:rPr>
                <w:rFonts w:eastAsia="Times New Roman" w:cstheme="minorHAnsi"/>
                <w:b/>
                <w:sz w:val="20"/>
                <w:szCs w:val="20"/>
                <w:lang w:val="en-GB"/>
              </w:rPr>
              <w:t xml:space="preserve"> and adaption</w:t>
            </w:r>
          </w:p>
        </w:tc>
        <w:tc>
          <w:tcPr>
            <w:tcW w:w="1095" w:type="pct"/>
            <w:shd w:val="clear" w:color="auto" w:fill="F2F2F2" w:themeFill="background1" w:themeFillShade="F2"/>
            <w:vAlign w:val="center"/>
          </w:tcPr>
          <w:p w14:paraId="334966AA" w14:textId="3CBB25C5" w:rsidR="00CB2E91" w:rsidRPr="00F15422" w:rsidRDefault="00CB2E91" w:rsidP="00C1460E">
            <w:pPr>
              <w:contextualSpacing/>
              <w:rPr>
                <w:rFonts w:eastAsia="Times New Roman" w:cstheme="minorHAnsi"/>
                <w:b/>
                <w:sz w:val="20"/>
                <w:szCs w:val="20"/>
                <w:lang w:val="en-GB"/>
              </w:rPr>
            </w:pPr>
            <w:r w:rsidRPr="00F15422">
              <w:rPr>
                <w:rFonts w:eastAsia="Times New Roman" w:cstheme="minorHAnsi"/>
                <w:b/>
                <w:sz w:val="20"/>
                <w:szCs w:val="20"/>
                <w:lang w:val="en-GB"/>
              </w:rPr>
              <w:t>Final report</w:t>
            </w:r>
            <w:r w:rsidR="00C84455" w:rsidRPr="00F15422">
              <w:rPr>
                <w:rFonts w:eastAsia="Times New Roman" w:cstheme="minorHAnsi"/>
                <w:b/>
                <w:sz w:val="20"/>
                <w:szCs w:val="20"/>
                <w:lang w:val="en-GB"/>
              </w:rPr>
              <w:t xml:space="preserve"> and final adap</w:t>
            </w:r>
            <w:r w:rsidR="00934D2C">
              <w:rPr>
                <w:rFonts w:eastAsia="Times New Roman" w:cstheme="minorHAnsi"/>
                <w:b/>
                <w:sz w:val="20"/>
                <w:szCs w:val="20"/>
                <w:lang w:val="en-GB"/>
              </w:rPr>
              <w:t>ta</w:t>
            </w:r>
            <w:r w:rsidR="00C84455" w:rsidRPr="00F15422">
              <w:rPr>
                <w:rFonts w:eastAsia="Times New Roman" w:cstheme="minorHAnsi"/>
                <w:b/>
                <w:sz w:val="20"/>
                <w:szCs w:val="20"/>
                <w:lang w:val="en-GB"/>
              </w:rPr>
              <w:t>tion of training</w:t>
            </w:r>
            <w:r w:rsidR="00DF5CB3" w:rsidRPr="00F15422">
              <w:rPr>
                <w:rFonts w:eastAsia="Times New Roman" w:cstheme="minorHAnsi"/>
                <w:b/>
                <w:sz w:val="20"/>
                <w:szCs w:val="20"/>
                <w:lang w:val="en-GB"/>
              </w:rPr>
              <w:t xml:space="preserve"> package</w:t>
            </w:r>
          </w:p>
        </w:tc>
        <w:tc>
          <w:tcPr>
            <w:tcW w:w="2346" w:type="pct"/>
          </w:tcPr>
          <w:p w14:paraId="2C503021" w14:textId="289F524B" w:rsidR="004463C6" w:rsidRPr="00F15422" w:rsidRDefault="004463C6" w:rsidP="004463C6">
            <w:pPr>
              <w:pStyle w:val="ListParagraph"/>
              <w:numPr>
                <w:ilvl w:val="0"/>
                <w:numId w:val="14"/>
              </w:numPr>
              <w:autoSpaceDE w:val="0"/>
              <w:autoSpaceDN w:val="0"/>
              <w:adjustRightInd w:val="0"/>
              <w:spacing w:after="0"/>
              <w:jc w:val="both"/>
              <w:rPr>
                <w:rFonts w:eastAsia="Times New Roman"/>
                <w:sz w:val="20"/>
                <w:szCs w:val="20"/>
                <w:lang w:val="en-GB"/>
              </w:rPr>
            </w:pPr>
            <w:r w:rsidRPr="00F15422">
              <w:rPr>
                <w:rFonts w:eastAsia="Times New Roman"/>
                <w:sz w:val="20"/>
                <w:szCs w:val="20"/>
                <w:lang w:val="en-GB"/>
              </w:rPr>
              <w:t>Report on TM1, phase 1</w:t>
            </w:r>
          </w:p>
          <w:p w14:paraId="6E8B6686" w14:textId="77777777" w:rsidR="004463C6" w:rsidRPr="00F15422" w:rsidRDefault="004463C6" w:rsidP="004463C6">
            <w:pPr>
              <w:pStyle w:val="ListParagraph"/>
              <w:numPr>
                <w:ilvl w:val="0"/>
                <w:numId w:val="14"/>
              </w:numPr>
              <w:autoSpaceDE w:val="0"/>
              <w:autoSpaceDN w:val="0"/>
              <w:adjustRightInd w:val="0"/>
              <w:spacing w:after="0"/>
              <w:jc w:val="both"/>
              <w:rPr>
                <w:rFonts w:eastAsia="Times New Roman"/>
                <w:sz w:val="20"/>
                <w:szCs w:val="20"/>
                <w:lang w:val="en-GB"/>
              </w:rPr>
            </w:pPr>
            <w:r w:rsidRPr="00F15422">
              <w:rPr>
                <w:rFonts w:eastAsia="Times New Roman"/>
                <w:sz w:val="20"/>
                <w:szCs w:val="20"/>
                <w:lang w:val="en-GB"/>
              </w:rPr>
              <w:t>Recommendations for TM1, phase 2</w:t>
            </w:r>
          </w:p>
          <w:p w14:paraId="66990207" w14:textId="77777777" w:rsidR="004463C6" w:rsidRPr="00F15422" w:rsidRDefault="004463C6" w:rsidP="004463C6">
            <w:pPr>
              <w:pStyle w:val="ListParagraph"/>
              <w:numPr>
                <w:ilvl w:val="0"/>
                <w:numId w:val="14"/>
              </w:numPr>
              <w:autoSpaceDE w:val="0"/>
              <w:autoSpaceDN w:val="0"/>
              <w:adjustRightInd w:val="0"/>
              <w:spacing w:after="0"/>
              <w:jc w:val="both"/>
              <w:rPr>
                <w:rFonts w:eastAsia="Times New Roman"/>
                <w:sz w:val="20"/>
                <w:szCs w:val="20"/>
                <w:lang w:val="en-GB"/>
              </w:rPr>
            </w:pPr>
            <w:r w:rsidRPr="00F15422">
              <w:rPr>
                <w:rFonts w:eastAsia="Times New Roman"/>
                <w:sz w:val="20"/>
                <w:szCs w:val="20"/>
                <w:lang w:val="en-GB"/>
              </w:rPr>
              <w:t>Reflections on TM1 for implementation of TM2 &amp; TM3</w:t>
            </w:r>
          </w:p>
          <w:p w14:paraId="21F45DED" w14:textId="321AC912" w:rsidR="004463C6" w:rsidRPr="00F15422" w:rsidRDefault="004463C6" w:rsidP="004463C6">
            <w:pPr>
              <w:pStyle w:val="ListParagraph"/>
              <w:numPr>
                <w:ilvl w:val="0"/>
                <w:numId w:val="14"/>
              </w:numPr>
              <w:autoSpaceDE w:val="0"/>
              <w:autoSpaceDN w:val="0"/>
              <w:adjustRightInd w:val="0"/>
              <w:spacing w:after="0"/>
              <w:jc w:val="both"/>
              <w:rPr>
                <w:rFonts w:eastAsia="Times New Roman"/>
                <w:sz w:val="20"/>
                <w:szCs w:val="20"/>
                <w:lang w:val="en-GB"/>
              </w:rPr>
            </w:pPr>
            <w:r w:rsidRPr="00F15422">
              <w:rPr>
                <w:rFonts w:eastAsia="Times New Roman"/>
                <w:sz w:val="20"/>
                <w:szCs w:val="20"/>
                <w:lang w:val="en-GB"/>
              </w:rPr>
              <w:t>Training Manual and Training Material for TM2 and TM3</w:t>
            </w:r>
          </w:p>
        </w:tc>
        <w:tc>
          <w:tcPr>
            <w:tcW w:w="936" w:type="pct"/>
            <w:vAlign w:val="center"/>
          </w:tcPr>
          <w:p w14:paraId="36C42297" w14:textId="1358796E" w:rsidR="00CB2E91" w:rsidRPr="00F15422" w:rsidRDefault="0056702F" w:rsidP="620C2C1A">
            <w:pPr>
              <w:contextualSpacing/>
              <w:rPr>
                <w:rFonts w:eastAsia="Times New Roman"/>
                <w:sz w:val="20"/>
                <w:szCs w:val="20"/>
                <w:lang w:val="en-GB"/>
              </w:rPr>
            </w:pPr>
            <w:r w:rsidRPr="00F15422">
              <w:rPr>
                <w:rFonts w:eastAsia="Times New Roman"/>
                <w:b/>
                <w:bCs/>
                <w:sz w:val="20"/>
                <w:szCs w:val="20"/>
                <w:lang w:val="en-GB"/>
              </w:rPr>
              <w:t>3</w:t>
            </w:r>
            <w:r w:rsidR="7029C3DA" w:rsidRPr="00F15422">
              <w:rPr>
                <w:rFonts w:eastAsia="Times New Roman"/>
                <w:b/>
                <w:bCs/>
                <w:sz w:val="20"/>
                <w:szCs w:val="20"/>
                <w:lang w:val="en-GB"/>
              </w:rPr>
              <w:t xml:space="preserve"> working days</w:t>
            </w:r>
          </w:p>
        </w:tc>
      </w:tr>
    </w:tbl>
    <w:p w14:paraId="7A307D70" w14:textId="252B155E" w:rsidR="00E56602" w:rsidRPr="00F15422" w:rsidRDefault="00203305" w:rsidP="00EB0CBC">
      <w:pPr>
        <w:shd w:val="clear" w:color="auto" w:fill="FFFFFF"/>
        <w:spacing w:before="240" w:after="0" w:line="360" w:lineRule="auto"/>
        <w:jc w:val="both"/>
        <w:textAlignment w:val="baseline"/>
        <w:rPr>
          <w:rFonts w:eastAsiaTheme="majorEastAsia" w:cstheme="minorHAnsi"/>
          <w:bCs/>
          <w:lang w:val="en-GB"/>
        </w:rPr>
      </w:pPr>
      <w:r w:rsidRPr="00F15422">
        <w:rPr>
          <w:rFonts w:eastAsiaTheme="majorEastAsia" w:cstheme="minorHAnsi"/>
          <w:bCs/>
          <w:lang w:val="en-GB"/>
        </w:rPr>
        <w:t xml:space="preserve">The Consultant </w:t>
      </w:r>
      <w:r w:rsidRPr="00F15422">
        <w:rPr>
          <w:rFonts w:cstheme="minorHAnsi"/>
          <w:lang w:val="en-GB"/>
        </w:rPr>
        <w:t xml:space="preserve">will </w:t>
      </w:r>
      <w:r w:rsidR="00B37320" w:rsidRPr="00F15422">
        <w:rPr>
          <w:rFonts w:cstheme="minorHAnsi"/>
          <w:lang w:val="en-GB"/>
        </w:rPr>
        <w:t xml:space="preserve">provide the documentation </w:t>
      </w:r>
      <w:r w:rsidR="00B86AC5" w:rsidRPr="00F15422">
        <w:rPr>
          <w:rFonts w:cstheme="minorHAnsi"/>
          <w:lang w:val="en-GB"/>
        </w:rPr>
        <w:t xml:space="preserve">by </w:t>
      </w:r>
      <w:r w:rsidRPr="00F15422">
        <w:rPr>
          <w:rFonts w:cstheme="minorHAnsi"/>
          <w:lang w:val="en-GB"/>
        </w:rPr>
        <w:t>email</w:t>
      </w:r>
      <w:r w:rsidRPr="00F15422">
        <w:rPr>
          <w:rFonts w:cstheme="minorHAnsi"/>
          <w:i/>
          <w:iCs/>
          <w:lang w:val="en-GB"/>
        </w:rPr>
        <w:t xml:space="preserve"> / Word, Excel, </w:t>
      </w:r>
      <w:r w:rsidR="00EB0CBC" w:rsidRPr="00F15422">
        <w:rPr>
          <w:rFonts w:cstheme="minorHAnsi"/>
          <w:i/>
          <w:iCs/>
          <w:lang w:val="en-GB"/>
        </w:rPr>
        <w:t>PowerPoint</w:t>
      </w:r>
      <w:r w:rsidRPr="00F15422">
        <w:rPr>
          <w:rFonts w:cstheme="minorHAnsi"/>
          <w:i/>
          <w:iCs/>
          <w:lang w:val="en-GB"/>
        </w:rPr>
        <w:t xml:space="preserve">, PDF, </w:t>
      </w:r>
      <w:r w:rsidR="009B2E8E" w:rsidRPr="00F15422">
        <w:rPr>
          <w:rFonts w:cstheme="minorHAnsi"/>
          <w:i/>
          <w:iCs/>
          <w:lang w:val="en-GB"/>
        </w:rPr>
        <w:t>etc.&lt;</w:t>
      </w:r>
    </w:p>
    <w:p w14:paraId="2C30A3E8" w14:textId="77777777" w:rsidR="00203305" w:rsidRPr="00F15422" w:rsidRDefault="00203305" w:rsidP="00EB0CBC">
      <w:pPr>
        <w:shd w:val="clear" w:color="auto" w:fill="FFFFFF"/>
        <w:spacing w:after="0" w:line="360" w:lineRule="auto"/>
        <w:jc w:val="both"/>
        <w:textAlignment w:val="baseline"/>
        <w:rPr>
          <w:rFonts w:eastAsiaTheme="majorEastAsia" w:cstheme="minorHAnsi"/>
          <w:bCs/>
          <w:sz w:val="20"/>
          <w:szCs w:val="20"/>
          <w:lang w:val="en-GB"/>
        </w:rPr>
      </w:pPr>
    </w:p>
    <w:p w14:paraId="51576352" w14:textId="17F7EC2D" w:rsidR="00CA7AA2" w:rsidRPr="00F15422" w:rsidRDefault="00CA7AA2" w:rsidP="002E3CE1">
      <w:pPr>
        <w:pStyle w:val="Heading1"/>
        <w:numPr>
          <w:ilvl w:val="0"/>
          <w:numId w:val="4"/>
        </w:numPr>
        <w:pBdr>
          <w:bottom w:val="single" w:sz="4" w:space="1" w:color="auto"/>
        </w:pBdr>
        <w:spacing w:before="0"/>
        <w:rPr>
          <w:rFonts w:asciiTheme="minorHAnsi" w:hAnsiTheme="minorHAnsi" w:cstheme="minorHAnsi"/>
          <w:b w:val="0"/>
          <w:bCs w:val="0"/>
          <w:color w:val="C00000"/>
          <w:sz w:val="36"/>
          <w:szCs w:val="36"/>
          <w:lang w:val="en-GB"/>
        </w:rPr>
      </w:pPr>
      <w:r w:rsidRPr="00F15422">
        <w:rPr>
          <w:rFonts w:asciiTheme="minorHAnsi" w:hAnsiTheme="minorHAnsi" w:cstheme="minorHAnsi"/>
          <w:b w:val="0"/>
          <w:bCs w:val="0"/>
          <w:color w:val="C00000"/>
          <w:sz w:val="36"/>
          <w:szCs w:val="36"/>
          <w:lang w:val="en-GB"/>
        </w:rPr>
        <w:t>Duration</w:t>
      </w:r>
      <w:r w:rsidR="009B2E8E" w:rsidRPr="00F15422">
        <w:rPr>
          <w:rFonts w:asciiTheme="minorHAnsi" w:hAnsiTheme="minorHAnsi" w:cstheme="minorHAnsi"/>
          <w:b w:val="0"/>
          <w:bCs w:val="0"/>
          <w:color w:val="C00000"/>
          <w:sz w:val="36"/>
          <w:szCs w:val="36"/>
          <w:lang w:val="en-GB"/>
        </w:rPr>
        <w:t>, timeline, and payment</w:t>
      </w:r>
    </w:p>
    <w:p w14:paraId="55E82524" w14:textId="6F549285" w:rsidR="00CA7AA2" w:rsidRPr="00F15422" w:rsidRDefault="00041F2B" w:rsidP="620C2C1A">
      <w:pPr>
        <w:rPr>
          <w:lang w:val="en-GB"/>
        </w:rPr>
      </w:pPr>
      <w:r w:rsidRPr="00F15422">
        <w:rPr>
          <w:lang w:val="en-GB"/>
        </w:rPr>
        <w:t xml:space="preserve">The total expected duration to complete the assignment will be no more than </w:t>
      </w:r>
      <w:r w:rsidR="00FC67BB" w:rsidRPr="00F15422">
        <w:rPr>
          <w:b/>
          <w:bCs/>
          <w:lang w:val="en-GB"/>
        </w:rPr>
        <w:t>20</w:t>
      </w:r>
      <w:r w:rsidR="55FAADE3" w:rsidRPr="00F15422">
        <w:rPr>
          <w:b/>
          <w:bCs/>
          <w:lang w:val="en-GB"/>
        </w:rPr>
        <w:t xml:space="preserve"> working days</w:t>
      </w:r>
      <w:r w:rsidR="00CA46CD" w:rsidRPr="00F15422">
        <w:rPr>
          <w:lang w:val="en-GB"/>
        </w:rPr>
        <w:t>.</w:t>
      </w:r>
    </w:p>
    <w:p w14:paraId="3C24D408" w14:textId="3896ADFD" w:rsidR="003B7239" w:rsidRPr="00BC4D2B" w:rsidRDefault="00CA46CD" w:rsidP="00BC4D2B">
      <w:pPr>
        <w:spacing w:line="360" w:lineRule="auto"/>
        <w:rPr>
          <w:b/>
          <w:bCs/>
          <w:lang w:val="en-GB"/>
        </w:rPr>
      </w:pPr>
      <w:r w:rsidRPr="00F15422">
        <w:rPr>
          <w:lang w:val="en-GB"/>
        </w:rPr>
        <w:t xml:space="preserve">The consultant </w:t>
      </w:r>
      <w:r w:rsidR="00BB6689" w:rsidRPr="00F15422">
        <w:rPr>
          <w:lang w:val="en-GB"/>
        </w:rPr>
        <w:t xml:space="preserve">shall </w:t>
      </w:r>
      <w:r w:rsidRPr="00F15422">
        <w:rPr>
          <w:lang w:val="en-GB"/>
        </w:rPr>
        <w:t>be prepared to complete the assignment no later than</w:t>
      </w:r>
      <w:r w:rsidRPr="00F15422">
        <w:rPr>
          <w:b/>
          <w:bCs/>
          <w:lang w:val="en-GB"/>
        </w:rPr>
        <w:t xml:space="preserve"> </w:t>
      </w:r>
      <w:r w:rsidR="001F41AA">
        <w:rPr>
          <w:b/>
          <w:bCs/>
          <w:lang w:val="en-GB"/>
        </w:rPr>
        <w:t>30</w:t>
      </w:r>
      <w:r w:rsidR="00451F9A" w:rsidRPr="00545FAC">
        <w:rPr>
          <w:b/>
          <w:bCs/>
          <w:lang w:val="en-GB"/>
        </w:rPr>
        <w:t>th</w:t>
      </w:r>
      <w:r w:rsidR="7244C446" w:rsidRPr="00545FAC">
        <w:rPr>
          <w:b/>
          <w:bCs/>
          <w:lang w:val="en-GB"/>
        </w:rPr>
        <w:t xml:space="preserve"> </w:t>
      </w:r>
      <w:r w:rsidR="00FC67BB" w:rsidRPr="00545FAC">
        <w:rPr>
          <w:b/>
          <w:bCs/>
          <w:lang w:val="en-GB"/>
        </w:rPr>
        <w:t>September</w:t>
      </w:r>
      <w:r w:rsidR="328FBA81" w:rsidRPr="00545FAC">
        <w:rPr>
          <w:b/>
          <w:bCs/>
          <w:lang w:val="en-GB"/>
        </w:rPr>
        <w:t xml:space="preserve"> 2023</w:t>
      </w:r>
    </w:p>
    <w:p w14:paraId="01BAE38B" w14:textId="59161AC5" w:rsidR="00B44E0F" w:rsidRPr="00F15422" w:rsidRDefault="7F1D33B7" w:rsidP="002E3CE1">
      <w:pPr>
        <w:pStyle w:val="Heading1"/>
        <w:numPr>
          <w:ilvl w:val="0"/>
          <w:numId w:val="4"/>
        </w:numPr>
        <w:spacing w:before="0"/>
        <w:rPr>
          <w:rFonts w:asciiTheme="minorHAnsi" w:hAnsiTheme="minorHAnsi" w:cstheme="minorBidi"/>
          <w:b w:val="0"/>
          <w:bCs w:val="0"/>
          <w:color w:val="C00000"/>
          <w:sz w:val="36"/>
          <w:szCs w:val="36"/>
          <w:lang w:val="en-GB"/>
        </w:rPr>
      </w:pPr>
      <w:r w:rsidRPr="00F15422">
        <w:rPr>
          <w:rFonts w:asciiTheme="minorHAnsi" w:hAnsiTheme="minorHAnsi" w:cstheme="minorBidi"/>
          <w:b w:val="0"/>
          <w:bCs w:val="0"/>
          <w:color w:val="C00000"/>
          <w:sz w:val="36"/>
          <w:szCs w:val="36"/>
          <w:lang w:val="en-GB"/>
        </w:rPr>
        <w:t>Proposed Composition of Team</w:t>
      </w:r>
    </w:p>
    <w:p w14:paraId="6AFB4CF6" w14:textId="79D7CF19" w:rsidR="00B44E0F" w:rsidRPr="00F15422" w:rsidRDefault="00FC67BB" w:rsidP="002E3CE1">
      <w:pPr>
        <w:pStyle w:val="ListParagraph"/>
        <w:numPr>
          <w:ilvl w:val="0"/>
          <w:numId w:val="8"/>
        </w:numPr>
        <w:rPr>
          <w:lang w:val="en-GB"/>
        </w:rPr>
      </w:pPr>
      <w:r w:rsidRPr="00F15422">
        <w:rPr>
          <w:lang w:val="en-GB"/>
        </w:rPr>
        <w:t>Training</w:t>
      </w:r>
      <w:r w:rsidR="003456F1" w:rsidRPr="00F15422">
        <w:rPr>
          <w:lang w:val="en-GB"/>
        </w:rPr>
        <w:t xml:space="preserve"> </w:t>
      </w:r>
      <w:r w:rsidRPr="00F15422">
        <w:rPr>
          <w:lang w:val="en-GB"/>
        </w:rPr>
        <w:t>Consultant</w:t>
      </w:r>
      <w:r w:rsidR="004463C6" w:rsidRPr="00F15422">
        <w:rPr>
          <w:lang w:val="en-GB"/>
        </w:rPr>
        <w:t xml:space="preserve"> </w:t>
      </w:r>
    </w:p>
    <w:p w14:paraId="68F8B941" w14:textId="1871DC47" w:rsidR="003B5E26" w:rsidRPr="00F15422" w:rsidRDefault="00CA7AA2" w:rsidP="002E3CE1">
      <w:pPr>
        <w:pStyle w:val="Heading1"/>
        <w:numPr>
          <w:ilvl w:val="0"/>
          <w:numId w:val="4"/>
        </w:numPr>
        <w:pBdr>
          <w:bottom w:val="single" w:sz="4" w:space="1" w:color="auto"/>
        </w:pBdr>
        <w:spacing w:before="0"/>
        <w:rPr>
          <w:rFonts w:asciiTheme="minorHAnsi" w:hAnsiTheme="minorHAnsi" w:cstheme="minorBidi"/>
          <w:b w:val="0"/>
          <w:bCs w:val="0"/>
          <w:color w:val="C00000"/>
          <w:sz w:val="36"/>
          <w:szCs w:val="36"/>
          <w:lang w:val="en-GB"/>
        </w:rPr>
      </w:pPr>
      <w:r w:rsidRPr="00F15422">
        <w:rPr>
          <w:rFonts w:asciiTheme="minorHAnsi" w:hAnsiTheme="minorHAnsi" w:cstheme="minorBidi"/>
          <w:b w:val="0"/>
          <w:bCs w:val="0"/>
          <w:color w:val="C00000"/>
          <w:sz w:val="36"/>
          <w:szCs w:val="36"/>
          <w:lang w:val="en-GB"/>
        </w:rPr>
        <w:t>Eligibility</w:t>
      </w:r>
      <w:r w:rsidR="00C84A1B" w:rsidRPr="00F15422">
        <w:rPr>
          <w:rFonts w:asciiTheme="minorHAnsi" w:hAnsiTheme="minorHAnsi" w:cstheme="minorBidi"/>
          <w:b w:val="0"/>
          <w:bCs w:val="0"/>
          <w:color w:val="C00000"/>
          <w:sz w:val="36"/>
          <w:szCs w:val="36"/>
          <w:lang w:val="en-GB"/>
        </w:rPr>
        <w:t xml:space="preserve">, </w:t>
      </w:r>
      <w:r w:rsidR="00CC6A7A" w:rsidRPr="00F15422">
        <w:rPr>
          <w:rFonts w:asciiTheme="minorHAnsi" w:hAnsiTheme="minorHAnsi" w:cstheme="minorBidi"/>
          <w:b w:val="0"/>
          <w:bCs w:val="0"/>
          <w:color w:val="C00000"/>
          <w:sz w:val="36"/>
          <w:szCs w:val="36"/>
          <w:lang w:val="en-GB"/>
        </w:rPr>
        <w:t>qualification,</w:t>
      </w:r>
      <w:r w:rsidR="00982B6B" w:rsidRPr="00F15422">
        <w:rPr>
          <w:rFonts w:asciiTheme="minorHAnsi" w:hAnsiTheme="minorHAnsi" w:cstheme="minorBidi"/>
          <w:b w:val="0"/>
          <w:bCs w:val="0"/>
          <w:color w:val="C00000"/>
          <w:sz w:val="36"/>
          <w:szCs w:val="36"/>
          <w:lang w:val="en-GB"/>
        </w:rPr>
        <w:t xml:space="preserve"> </w:t>
      </w:r>
      <w:r w:rsidR="00C84A1B" w:rsidRPr="00F15422">
        <w:rPr>
          <w:rFonts w:asciiTheme="minorHAnsi" w:hAnsiTheme="minorHAnsi" w:cstheme="minorBidi"/>
          <w:b w:val="0"/>
          <w:bCs w:val="0"/>
          <w:color w:val="C00000"/>
          <w:sz w:val="36"/>
          <w:szCs w:val="36"/>
          <w:lang w:val="en-GB"/>
        </w:rPr>
        <w:t>and experience required</w:t>
      </w:r>
    </w:p>
    <w:p w14:paraId="316C0342" w14:textId="77777777" w:rsidR="009B2E8E" w:rsidRPr="00F15422" w:rsidRDefault="009B2E8E" w:rsidP="009B2E8E">
      <w:pPr>
        <w:pStyle w:val="Heading2"/>
        <w:spacing w:after="0"/>
        <w:rPr>
          <w:rFonts w:asciiTheme="minorHAnsi" w:hAnsiTheme="minorHAnsi" w:cstheme="minorHAnsi"/>
          <w:bCs w:val="0"/>
          <w:color w:val="auto"/>
          <w:sz w:val="22"/>
          <w:szCs w:val="22"/>
          <w:lang w:val="en-GB"/>
        </w:rPr>
      </w:pPr>
      <w:r w:rsidRPr="00F15422">
        <w:rPr>
          <w:rFonts w:asciiTheme="minorHAnsi" w:hAnsiTheme="minorHAnsi" w:cstheme="minorHAnsi"/>
          <w:bCs w:val="0"/>
          <w:color w:val="auto"/>
          <w:sz w:val="22"/>
          <w:szCs w:val="22"/>
          <w:lang w:val="en-GB"/>
        </w:rPr>
        <w:t>Essential:</w:t>
      </w:r>
    </w:p>
    <w:p w14:paraId="3DFE5525" w14:textId="3E8DAFF6" w:rsidR="0D02B7F8" w:rsidRPr="00F15422" w:rsidRDefault="004463C6" w:rsidP="004463C6">
      <w:pPr>
        <w:pStyle w:val="ListParagraph"/>
        <w:numPr>
          <w:ilvl w:val="0"/>
          <w:numId w:val="2"/>
        </w:numPr>
        <w:rPr>
          <w:lang w:val="en-GB"/>
        </w:rPr>
      </w:pPr>
      <w:r w:rsidRPr="00F15422">
        <w:rPr>
          <w:lang w:val="en-GB"/>
        </w:rPr>
        <w:t>Expertise in q</w:t>
      </w:r>
      <w:r w:rsidR="0D02B7F8" w:rsidRPr="00F15422">
        <w:rPr>
          <w:lang w:val="en-GB"/>
        </w:rPr>
        <w:t>ualitative research methodology/et</w:t>
      </w:r>
      <w:r w:rsidR="2493795E" w:rsidRPr="00F15422">
        <w:rPr>
          <w:lang w:val="en-GB"/>
        </w:rPr>
        <w:t>h</w:t>
      </w:r>
      <w:r w:rsidR="0D02B7F8" w:rsidRPr="00F15422">
        <w:rPr>
          <w:lang w:val="en-GB"/>
        </w:rPr>
        <w:t>nographic methodology</w:t>
      </w:r>
    </w:p>
    <w:p w14:paraId="16D65D66" w14:textId="6A9F5E2C" w:rsidR="009B2E8E" w:rsidRPr="00F15422" w:rsidRDefault="00D13E16" w:rsidP="0055078C">
      <w:pPr>
        <w:pStyle w:val="ListParagraph"/>
        <w:numPr>
          <w:ilvl w:val="0"/>
          <w:numId w:val="2"/>
        </w:numPr>
        <w:rPr>
          <w:lang w:val="en-GB"/>
        </w:rPr>
      </w:pPr>
      <w:r w:rsidRPr="00F15422">
        <w:rPr>
          <w:lang w:val="en-GB"/>
        </w:rPr>
        <w:t>Experience in conducting research with/via research assistants </w:t>
      </w:r>
    </w:p>
    <w:p w14:paraId="5B0F8BB2" w14:textId="5673B0CC" w:rsidR="0055078C" w:rsidRPr="00F15422" w:rsidRDefault="004463C6" w:rsidP="0055078C">
      <w:pPr>
        <w:pStyle w:val="ListParagraph"/>
        <w:numPr>
          <w:ilvl w:val="0"/>
          <w:numId w:val="2"/>
        </w:numPr>
        <w:rPr>
          <w:lang w:val="en-GB"/>
        </w:rPr>
      </w:pPr>
      <w:r w:rsidRPr="00F15422">
        <w:rPr>
          <w:lang w:val="en-GB"/>
        </w:rPr>
        <w:t>Experience with education design and implementation</w:t>
      </w:r>
    </w:p>
    <w:p w14:paraId="1D9CE9EB" w14:textId="449B2631" w:rsidR="004463C6" w:rsidRPr="00F15422" w:rsidRDefault="004463C6" w:rsidP="004463C6">
      <w:pPr>
        <w:pStyle w:val="ListParagraph"/>
        <w:rPr>
          <w:lang w:val="en-GB"/>
        </w:rPr>
      </w:pPr>
    </w:p>
    <w:p w14:paraId="5CA9C1B6" w14:textId="77777777" w:rsidR="009B2E8E" w:rsidRPr="00F15422" w:rsidRDefault="009B2E8E" w:rsidP="0055078C">
      <w:pPr>
        <w:shd w:val="clear" w:color="auto" w:fill="FFFFFF"/>
        <w:spacing w:before="240" w:after="0" w:line="240" w:lineRule="auto"/>
        <w:jc w:val="both"/>
        <w:textAlignment w:val="baseline"/>
        <w:rPr>
          <w:rFonts w:eastAsiaTheme="majorEastAsia" w:cstheme="minorHAnsi"/>
          <w:bCs/>
          <w:lang w:val="en-GB"/>
        </w:rPr>
      </w:pPr>
      <w:r w:rsidRPr="00F15422">
        <w:rPr>
          <w:rFonts w:eastAsiaTheme="majorEastAsia" w:cstheme="minorHAnsi"/>
          <w:b/>
          <w:lang w:val="en-GB"/>
        </w:rPr>
        <w:t>Eligibility</w:t>
      </w:r>
      <w:r w:rsidRPr="00F15422">
        <w:rPr>
          <w:rFonts w:eastAsiaTheme="majorEastAsia" w:cstheme="minorHAnsi"/>
          <w:bCs/>
          <w:lang w:val="en-GB"/>
        </w:rPr>
        <w:t xml:space="preserve">: </w:t>
      </w:r>
    </w:p>
    <w:p w14:paraId="77795DFF" w14:textId="26B71807" w:rsidR="009B2E8E" w:rsidRPr="00F15422" w:rsidRDefault="009B2E8E" w:rsidP="002E3CE1">
      <w:pPr>
        <w:pStyle w:val="ListParagraph"/>
        <w:numPr>
          <w:ilvl w:val="1"/>
          <w:numId w:val="3"/>
        </w:numPr>
        <w:shd w:val="clear" w:color="auto" w:fill="FFFFFF"/>
        <w:spacing w:before="240" w:after="0" w:line="240" w:lineRule="auto"/>
        <w:jc w:val="both"/>
        <w:textAlignment w:val="baseline"/>
        <w:rPr>
          <w:rFonts w:eastAsiaTheme="majorEastAsia" w:cstheme="minorHAnsi"/>
          <w:bCs/>
          <w:lang w:val="en-GB"/>
        </w:rPr>
      </w:pPr>
      <w:r w:rsidRPr="00F15422">
        <w:rPr>
          <w:rFonts w:eastAsiaTheme="majorEastAsia" w:cstheme="minorHAnsi"/>
          <w:bCs/>
          <w:lang w:val="en-GB"/>
        </w:rPr>
        <w:t xml:space="preserve">The consultant has the authorisation to work in </w:t>
      </w:r>
      <w:r w:rsidR="00B46646" w:rsidRPr="00F15422">
        <w:rPr>
          <w:rFonts w:eastAsiaTheme="majorEastAsia" w:cstheme="minorHAnsi"/>
          <w:b/>
          <w:i/>
          <w:iCs/>
          <w:lang w:val="en-GB"/>
        </w:rPr>
        <w:t>Uganda</w:t>
      </w:r>
    </w:p>
    <w:p w14:paraId="0617FBA6" w14:textId="77777777" w:rsidR="009B2E8E" w:rsidRPr="00F15422" w:rsidRDefault="009B2E8E" w:rsidP="0055078C">
      <w:pPr>
        <w:shd w:val="clear" w:color="auto" w:fill="FFFFFF"/>
        <w:spacing w:before="240" w:after="0" w:line="240" w:lineRule="auto"/>
        <w:jc w:val="both"/>
        <w:textAlignment w:val="baseline"/>
        <w:rPr>
          <w:rFonts w:eastAsiaTheme="majorEastAsia" w:cstheme="minorHAnsi"/>
          <w:bCs/>
          <w:lang w:val="en-GB"/>
        </w:rPr>
      </w:pPr>
      <w:r w:rsidRPr="00F15422">
        <w:rPr>
          <w:rFonts w:eastAsiaTheme="majorEastAsia" w:cstheme="minorHAnsi"/>
          <w:b/>
          <w:lang w:val="en-GB"/>
        </w:rPr>
        <w:t>Qualification</w:t>
      </w:r>
      <w:r w:rsidRPr="00F15422">
        <w:rPr>
          <w:rFonts w:eastAsiaTheme="majorEastAsia" w:cstheme="minorHAnsi"/>
          <w:bCs/>
          <w:lang w:val="en-GB"/>
        </w:rPr>
        <w:t>:</w:t>
      </w:r>
    </w:p>
    <w:p w14:paraId="3F48D3D9" w14:textId="72327F29" w:rsidR="00057F04" w:rsidRDefault="00057F04" w:rsidP="002E3CE1">
      <w:pPr>
        <w:pStyle w:val="ListParagraph"/>
        <w:numPr>
          <w:ilvl w:val="1"/>
          <w:numId w:val="3"/>
        </w:numPr>
        <w:shd w:val="clear" w:color="auto" w:fill="FFFFFF"/>
        <w:spacing w:before="240" w:after="0" w:line="240" w:lineRule="auto"/>
        <w:jc w:val="both"/>
        <w:textAlignment w:val="baseline"/>
        <w:rPr>
          <w:rFonts w:eastAsiaTheme="majorEastAsia" w:cstheme="minorHAnsi"/>
          <w:bCs/>
          <w:lang w:val="en-GB"/>
        </w:rPr>
      </w:pPr>
      <w:r w:rsidRPr="00F15422">
        <w:rPr>
          <w:rFonts w:eastAsiaTheme="majorEastAsia" w:cstheme="minorHAnsi"/>
          <w:bCs/>
          <w:lang w:val="en-GB"/>
        </w:rPr>
        <w:t>Educational level: Master or PhD </w:t>
      </w:r>
    </w:p>
    <w:p w14:paraId="15E0F422" w14:textId="77777777" w:rsidR="00BA5AEB" w:rsidRPr="00BA5AEB" w:rsidRDefault="00BA5AEB" w:rsidP="00BA5AEB">
      <w:pPr>
        <w:shd w:val="clear" w:color="auto" w:fill="FFFFFF"/>
        <w:spacing w:before="240" w:after="0" w:line="240" w:lineRule="auto"/>
        <w:jc w:val="both"/>
        <w:textAlignment w:val="baseline"/>
        <w:rPr>
          <w:rFonts w:eastAsiaTheme="majorEastAsia" w:cstheme="minorHAnsi"/>
          <w:bCs/>
          <w:lang w:val="en-GB"/>
        </w:rPr>
      </w:pPr>
    </w:p>
    <w:p w14:paraId="4B92DDAD" w14:textId="77777777" w:rsidR="009B2E8E" w:rsidRPr="00F15422" w:rsidRDefault="009B2E8E" w:rsidP="0055078C">
      <w:pPr>
        <w:shd w:val="clear" w:color="auto" w:fill="FFFFFF"/>
        <w:spacing w:before="240" w:after="0" w:line="240" w:lineRule="auto"/>
        <w:jc w:val="both"/>
        <w:textAlignment w:val="baseline"/>
        <w:rPr>
          <w:rFonts w:eastAsiaTheme="majorEastAsia" w:cstheme="minorHAnsi"/>
          <w:bCs/>
          <w:lang w:val="en-GB"/>
        </w:rPr>
      </w:pPr>
      <w:r w:rsidRPr="00F15422">
        <w:rPr>
          <w:rFonts w:eastAsiaTheme="majorEastAsia" w:cstheme="minorHAnsi"/>
          <w:b/>
          <w:lang w:val="en-GB"/>
        </w:rPr>
        <w:lastRenderedPageBreak/>
        <w:t>Experience</w:t>
      </w:r>
      <w:r w:rsidRPr="00F15422">
        <w:rPr>
          <w:rFonts w:eastAsiaTheme="majorEastAsia" w:cstheme="minorHAnsi"/>
          <w:bCs/>
          <w:lang w:val="en-GB"/>
        </w:rPr>
        <w:t xml:space="preserve">: </w:t>
      </w:r>
    </w:p>
    <w:p w14:paraId="5C4F1155" w14:textId="6DAC2137" w:rsidR="009B2E8E" w:rsidRPr="00F15422" w:rsidRDefault="009B2E8E" w:rsidP="00BA5AEB">
      <w:pPr>
        <w:pStyle w:val="ListParagraph"/>
        <w:numPr>
          <w:ilvl w:val="1"/>
          <w:numId w:val="3"/>
        </w:numPr>
        <w:shd w:val="clear" w:color="auto" w:fill="FFFFFF"/>
        <w:spacing w:before="240" w:after="0" w:line="240" w:lineRule="auto"/>
        <w:jc w:val="both"/>
        <w:textAlignment w:val="baseline"/>
        <w:rPr>
          <w:rFonts w:eastAsiaTheme="majorEastAsia" w:cstheme="minorHAnsi"/>
          <w:bCs/>
          <w:lang w:val="en-GB"/>
        </w:rPr>
      </w:pPr>
      <w:r w:rsidRPr="00F15422">
        <w:rPr>
          <w:rFonts w:eastAsiaTheme="majorEastAsia" w:cstheme="minorHAnsi"/>
          <w:bCs/>
          <w:lang w:val="en-GB"/>
        </w:rPr>
        <w:t xml:space="preserve">A minimum of </w:t>
      </w:r>
      <w:r w:rsidR="00D00057" w:rsidRPr="00F15422">
        <w:rPr>
          <w:rFonts w:eastAsiaTheme="majorEastAsia" w:cstheme="minorHAnsi"/>
          <w:b/>
          <w:i/>
          <w:iCs/>
          <w:lang w:val="en-GB"/>
        </w:rPr>
        <w:t xml:space="preserve">5 </w:t>
      </w:r>
      <w:r w:rsidRPr="00F15422">
        <w:rPr>
          <w:rFonts w:eastAsiaTheme="majorEastAsia" w:cstheme="minorHAnsi"/>
          <w:bCs/>
          <w:lang w:val="en-GB"/>
        </w:rPr>
        <w:t xml:space="preserve">years of </w:t>
      </w:r>
      <w:r w:rsidR="00D00057" w:rsidRPr="00F15422">
        <w:rPr>
          <w:rFonts w:eastAsiaTheme="majorEastAsia" w:cstheme="minorHAnsi"/>
          <w:bCs/>
          <w:lang w:val="en-GB"/>
        </w:rPr>
        <w:t>conducting qualitative research</w:t>
      </w:r>
      <w:r w:rsidR="00104151" w:rsidRPr="00F15422">
        <w:rPr>
          <w:rFonts w:eastAsiaTheme="majorEastAsia" w:cstheme="minorHAnsi"/>
          <w:bCs/>
          <w:lang w:val="en-GB"/>
        </w:rPr>
        <w:t xml:space="preserve"> </w:t>
      </w:r>
      <w:r w:rsidRPr="00F15422">
        <w:rPr>
          <w:rFonts w:eastAsiaTheme="majorEastAsia" w:cstheme="minorHAnsi"/>
          <w:bCs/>
          <w:lang w:val="en-GB"/>
        </w:rPr>
        <w:t>proven.</w:t>
      </w:r>
      <w:r w:rsidR="0055078C" w:rsidRPr="00F15422">
        <w:rPr>
          <w:rFonts w:eastAsiaTheme="majorEastAsia" w:cstheme="minorHAnsi"/>
          <w:bCs/>
          <w:lang w:val="en-GB"/>
        </w:rPr>
        <w:t xml:space="preserve"> Teaching and facilitating ethnographic </w:t>
      </w:r>
      <w:r w:rsidR="00304A2E" w:rsidRPr="00F15422">
        <w:rPr>
          <w:rFonts w:eastAsiaTheme="majorEastAsia" w:cstheme="minorHAnsi"/>
          <w:bCs/>
          <w:lang w:val="en-GB"/>
        </w:rPr>
        <w:t>methodology.</w:t>
      </w:r>
    </w:p>
    <w:p w14:paraId="6058E1C3" w14:textId="77777777" w:rsidR="009B2E8E" w:rsidRPr="00F15422" w:rsidRDefault="009B2E8E" w:rsidP="00304A2E">
      <w:pPr>
        <w:shd w:val="clear" w:color="auto" w:fill="FFFFFF"/>
        <w:spacing w:before="240" w:after="0" w:line="240" w:lineRule="auto"/>
        <w:jc w:val="both"/>
        <w:textAlignment w:val="baseline"/>
        <w:rPr>
          <w:rFonts w:eastAsiaTheme="majorEastAsia" w:cstheme="minorHAnsi"/>
          <w:bCs/>
          <w:lang w:val="en-GB"/>
        </w:rPr>
      </w:pPr>
      <w:r w:rsidRPr="00F15422">
        <w:rPr>
          <w:rFonts w:eastAsiaTheme="majorEastAsia" w:cstheme="minorHAnsi"/>
          <w:b/>
          <w:lang w:val="en-GB"/>
        </w:rPr>
        <w:t>Skills and knowledge</w:t>
      </w:r>
      <w:r w:rsidRPr="00F15422">
        <w:rPr>
          <w:rFonts w:eastAsiaTheme="majorEastAsia" w:cstheme="minorHAnsi"/>
          <w:bCs/>
          <w:lang w:val="en-GB"/>
        </w:rPr>
        <w:t>:</w:t>
      </w:r>
    </w:p>
    <w:p w14:paraId="0495D1F6" w14:textId="77777777" w:rsidR="000650CE" w:rsidRPr="00F15422" w:rsidRDefault="000650CE" w:rsidP="002E3CE1">
      <w:pPr>
        <w:pStyle w:val="ListParagraph"/>
        <w:numPr>
          <w:ilvl w:val="0"/>
          <w:numId w:val="6"/>
        </w:numPr>
        <w:rPr>
          <w:lang w:val="en-GB"/>
        </w:rPr>
      </w:pPr>
      <w:r w:rsidRPr="00F15422">
        <w:rPr>
          <w:lang w:val="en-GB"/>
        </w:rPr>
        <w:t>Qualitative research methodology/ethnographic methodology</w:t>
      </w:r>
    </w:p>
    <w:p w14:paraId="4CD9E7A8" w14:textId="61B1FF23" w:rsidR="009B2E8E" w:rsidRPr="00F15422" w:rsidRDefault="009B2E8E" w:rsidP="002E3CE1">
      <w:pPr>
        <w:pStyle w:val="ListParagraph"/>
        <w:numPr>
          <w:ilvl w:val="1"/>
          <w:numId w:val="3"/>
        </w:numPr>
        <w:shd w:val="clear" w:color="auto" w:fill="FFFFFF"/>
        <w:spacing w:before="240" w:after="0" w:line="240" w:lineRule="auto"/>
        <w:jc w:val="both"/>
        <w:textAlignment w:val="baseline"/>
        <w:rPr>
          <w:rFonts w:eastAsiaTheme="majorEastAsia" w:cstheme="minorHAnsi"/>
          <w:bCs/>
          <w:lang w:val="en-GB"/>
        </w:rPr>
      </w:pPr>
      <w:r w:rsidRPr="00F15422">
        <w:rPr>
          <w:rFonts w:eastAsiaTheme="majorEastAsia" w:cstheme="minorHAnsi"/>
          <w:bCs/>
          <w:lang w:val="en-GB"/>
        </w:rPr>
        <w:t>(candidates selected for interviews will be invited to share example)</w:t>
      </w:r>
    </w:p>
    <w:p w14:paraId="5E98EE7F" w14:textId="552F6D08" w:rsidR="009B2E8E" w:rsidRPr="00F15422" w:rsidRDefault="009B2E8E" w:rsidP="002E3CE1">
      <w:pPr>
        <w:pStyle w:val="ListParagraph"/>
        <w:numPr>
          <w:ilvl w:val="1"/>
          <w:numId w:val="3"/>
        </w:numPr>
        <w:shd w:val="clear" w:color="auto" w:fill="FFFFFF"/>
        <w:spacing w:before="240" w:after="0" w:line="240" w:lineRule="auto"/>
        <w:jc w:val="both"/>
        <w:textAlignment w:val="baseline"/>
        <w:rPr>
          <w:rFonts w:eastAsiaTheme="majorEastAsia" w:cstheme="minorHAnsi"/>
          <w:bCs/>
          <w:lang w:val="en-GB"/>
        </w:rPr>
      </w:pPr>
      <w:r w:rsidRPr="00F15422">
        <w:rPr>
          <w:rFonts w:eastAsiaTheme="majorEastAsia" w:cstheme="minorHAnsi"/>
          <w:bCs/>
          <w:lang w:val="en-GB"/>
        </w:rPr>
        <w:t xml:space="preserve">A solid understanding of </w:t>
      </w:r>
      <w:r w:rsidR="002E3CE1" w:rsidRPr="00F15422">
        <w:rPr>
          <w:rFonts w:eastAsiaTheme="majorEastAsia" w:cstheme="minorHAnsi"/>
          <w:b/>
          <w:i/>
          <w:iCs/>
          <w:lang w:val="en-GB"/>
        </w:rPr>
        <w:t>the South Sudan</w:t>
      </w:r>
      <w:r w:rsidRPr="00F15422">
        <w:rPr>
          <w:rFonts w:eastAsiaTheme="majorEastAsia" w:cstheme="minorHAnsi"/>
          <w:bCs/>
          <w:i/>
          <w:iCs/>
          <w:lang w:val="en-GB"/>
        </w:rPr>
        <w:t xml:space="preserve"> </w:t>
      </w:r>
      <w:r w:rsidRPr="00F15422">
        <w:rPr>
          <w:rFonts w:eastAsiaTheme="majorEastAsia" w:cstheme="minorHAnsi"/>
          <w:bCs/>
          <w:lang w:val="en-GB"/>
        </w:rPr>
        <w:t>context</w:t>
      </w:r>
    </w:p>
    <w:p w14:paraId="2C026F81" w14:textId="77777777" w:rsidR="009B2E8E" w:rsidRPr="00F15422" w:rsidRDefault="009B2E8E" w:rsidP="00304A2E">
      <w:pPr>
        <w:shd w:val="clear" w:color="auto" w:fill="FFFFFF" w:themeFill="background1"/>
        <w:spacing w:before="240" w:after="0" w:line="240" w:lineRule="auto"/>
        <w:jc w:val="both"/>
        <w:textAlignment w:val="baseline"/>
        <w:rPr>
          <w:rFonts w:eastAsiaTheme="majorEastAsia"/>
          <w:lang w:val="en-GB"/>
        </w:rPr>
      </w:pPr>
      <w:r w:rsidRPr="00F15422">
        <w:rPr>
          <w:rFonts w:eastAsiaTheme="majorEastAsia"/>
          <w:b/>
          <w:bCs/>
          <w:lang w:val="en-GB"/>
        </w:rPr>
        <w:t>Language requirements</w:t>
      </w:r>
      <w:r w:rsidRPr="00F15422">
        <w:rPr>
          <w:rFonts w:eastAsiaTheme="majorEastAsia"/>
          <w:lang w:val="en-GB"/>
        </w:rPr>
        <w:t>:</w:t>
      </w:r>
    </w:p>
    <w:p w14:paraId="747C7AE2" w14:textId="3642B4E3" w:rsidR="009B2E8E" w:rsidRPr="00F15422" w:rsidRDefault="009B2E8E" w:rsidP="002E3CE1">
      <w:pPr>
        <w:pStyle w:val="ListParagraph"/>
        <w:numPr>
          <w:ilvl w:val="1"/>
          <w:numId w:val="3"/>
        </w:numPr>
        <w:shd w:val="clear" w:color="auto" w:fill="FFFFFF" w:themeFill="background1"/>
        <w:spacing w:before="240" w:after="0" w:line="240" w:lineRule="auto"/>
        <w:jc w:val="both"/>
        <w:textAlignment w:val="baseline"/>
        <w:rPr>
          <w:rFonts w:eastAsiaTheme="majorEastAsia"/>
          <w:lang w:val="en-GB"/>
        </w:rPr>
      </w:pPr>
      <w:r w:rsidRPr="00F15422">
        <w:rPr>
          <w:rFonts w:eastAsiaTheme="majorEastAsia"/>
          <w:lang w:val="en-GB"/>
        </w:rPr>
        <w:t xml:space="preserve">Written and spoken fluency in </w:t>
      </w:r>
      <w:r w:rsidR="00C2615F" w:rsidRPr="00F15422">
        <w:rPr>
          <w:rFonts w:eastAsiaTheme="majorEastAsia"/>
          <w:b/>
          <w:bCs/>
          <w:i/>
          <w:iCs/>
          <w:lang w:val="en-GB"/>
        </w:rPr>
        <w:t>English</w:t>
      </w:r>
    </w:p>
    <w:p w14:paraId="668313D4" w14:textId="6DB6E1DE" w:rsidR="009B2E8E" w:rsidRPr="00F15422" w:rsidRDefault="009B2E8E" w:rsidP="002E3CE1">
      <w:pPr>
        <w:pStyle w:val="ListParagraph"/>
        <w:numPr>
          <w:ilvl w:val="1"/>
          <w:numId w:val="3"/>
        </w:numPr>
        <w:shd w:val="clear" w:color="auto" w:fill="FFFFFF" w:themeFill="background1"/>
        <w:spacing w:line="360" w:lineRule="auto"/>
        <w:jc w:val="both"/>
        <w:textAlignment w:val="baseline"/>
        <w:rPr>
          <w:rFonts w:eastAsiaTheme="majorEastAsia"/>
          <w:lang w:val="en-GB"/>
        </w:rPr>
      </w:pPr>
      <w:r w:rsidRPr="00F15422">
        <w:rPr>
          <w:rFonts w:eastAsiaTheme="majorEastAsia"/>
          <w:lang w:val="en-GB"/>
        </w:rPr>
        <w:t xml:space="preserve">Working knowledge of </w:t>
      </w:r>
      <w:r w:rsidR="00C2615F" w:rsidRPr="00F15422">
        <w:rPr>
          <w:rFonts w:eastAsiaTheme="majorEastAsia"/>
          <w:b/>
          <w:bCs/>
          <w:i/>
          <w:iCs/>
          <w:lang w:val="en-GB"/>
        </w:rPr>
        <w:t xml:space="preserve">Juba Arabic </w:t>
      </w:r>
      <w:r w:rsidR="2AFA0FC2" w:rsidRPr="00F15422">
        <w:rPr>
          <w:rFonts w:eastAsiaTheme="majorEastAsia"/>
          <w:lang w:val="en-GB"/>
        </w:rPr>
        <w:t xml:space="preserve">and </w:t>
      </w:r>
      <w:r w:rsidR="56EF63E9" w:rsidRPr="00F15422">
        <w:rPr>
          <w:rFonts w:eastAsiaTheme="majorEastAsia"/>
          <w:lang w:val="en-GB"/>
        </w:rPr>
        <w:t>indigenous</w:t>
      </w:r>
      <w:r w:rsidR="2AFA0FC2" w:rsidRPr="00F15422">
        <w:rPr>
          <w:rFonts w:eastAsiaTheme="majorEastAsia"/>
          <w:lang w:val="en-GB"/>
        </w:rPr>
        <w:t xml:space="preserve"> </w:t>
      </w:r>
      <w:r w:rsidR="428AD128" w:rsidRPr="00F15422">
        <w:rPr>
          <w:rFonts w:eastAsiaTheme="majorEastAsia"/>
          <w:lang w:val="en-GB"/>
        </w:rPr>
        <w:t>languages is</w:t>
      </w:r>
      <w:r w:rsidRPr="00F15422">
        <w:rPr>
          <w:rFonts w:eastAsiaTheme="majorEastAsia"/>
          <w:lang w:val="en-GB"/>
        </w:rPr>
        <w:t xml:space="preserve"> an advantage</w:t>
      </w:r>
    </w:p>
    <w:p w14:paraId="341647D0" w14:textId="77777777" w:rsidR="00982B6B" w:rsidRPr="00F15422" w:rsidRDefault="00982B6B" w:rsidP="00982B6B">
      <w:pPr>
        <w:pStyle w:val="ListParagraph"/>
        <w:shd w:val="clear" w:color="auto" w:fill="FFFFFF"/>
        <w:spacing w:before="240" w:after="0" w:line="240" w:lineRule="auto"/>
        <w:jc w:val="both"/>
        <w:textAlignment w:val="baseline"/>
        <w:rPr>
          <w:rFonts w:eastAsiaTheme="majorEastAsia" w:cstheme="minorHAnsi"/>
          <w:bCs/>
          <w:sz w:val="20"/>
          <w:szCs w:val="20"/>
          <w:lang w:val="en-GB"/>
        </w:rPr>
      </w:pPr>
    </w:p>
    <w:p w14:paraId="2B1D1ACD" w14:textId="07CC30A0" w:rsidR="00CA7AA2" w:rsidRPr="00F15422" w:rsidRDefault="00CA7AA2" w:rsidP="002E3CE1">
      <w:pPr>
        <w:pStyle w:val="Heading1"/>
        <w:numPr>
          <w:ilvl w:val="0"/>
          <w:numId w:val="4"/>
        </w:numPr>
        <w:pBdr>
          <w:bottom w:val="single" w:sz="4" w:space="1" w:color="auto"/>
        </w:pBdr>
        <w:spacing w:before="0"/>
        <w:rPr>
          <w:rFonts w:asciiTheme="minorHAnsi" w:hAnsiTheme="minorHAnsi" w:cstheme="minorBidi"/>
          <w:b w:val="0"/>
          <w:bCs w:val="0"/>
          <w:color w:val="C00000"/>
          <w:sz w:val="36"/>
          <w:szCs w:val="36"/>
          <w:lang w:val="en-GB"/>
        </w:rPr>
      </w:pPr>
      <w:r w:rsidRPr="00F15422">
        <w:rPr>
          <w:rFonts w:asciiTheme="minorHAnsi" w:hAnsiTheme="minorHAnsi" w:cstheme="minorBidi"/>
          <w:b w:val="0"/>
          <w:bCs w:val="0"/>
          <w:color w:val="C00000"/>
          <w:sz w:val="36"/>
          <w:szCs w:val="36"/>
          <w:lang w:val="en-GB"/>
        </w:rPr>
        <w:t>Technical supervision</w:t>
      </w:r>
    </w:p>
    <w:p w14:paraId="3F7222EC" w14:textId="571E175B" w:rsidR="00CA7AA2" w:rsidRPr="00F15422" w:rsidRDefault="00CA7AA2" w:rsidP="00CA7AA2">
      <w:pPr>
        <w:rPr>
          <w:rFonts w:cstheme="minorHAnsi"/>
          <w:lang w:val="en-GB"/>
        </w:rPr>
      </w:pPr>
      <w:r w:rsidRPr="00F15422">
        <w:rPr>
          <w:rFonts w:cstheme="minorHAnsi"/>
          <w:lang w:val="en-GB"/>
        </w:rPr>
        <w:t>The selected consultant will work under the supervision of:</w:t>
      </w:r>
    </w:p>
    <w:p w14:paraId="3872E59C" w14:textId="53B69CDF" w:rsidR="00CA7AA2" w:rsidRPr="00F15422" w:rsidRDefault="00C2615F" w:rsidP="002E3CE1">
      <w:pPr>
        <w:pStyle w:val="ListParagraph"/>
        <w:numPr>
          <w:ilvl w:val="0"/>
          <w:numId w:val="5"/>
        </w:numPr>
        <w:rPr>
          <w:b/>
          <w:bCs/>
          <w:i/>
          <w:iCs/>
          <w:lang w:val="en-GB"/>
        </w:rPr>
      </w:pPr>
      <w:r w:rsidRPr="00F15422">
        <w:rPr>
          <w:b/>
          <w:bCs/>
          <w:i/>
          <w:iCs/>
          <w:lang w:val="en-GB"/>
        </w:rPr>
        <w:t>Programme Manager, Ayo Degett, ayo.degett</w:t>
      </w:r>
      <w:r w:rsidR="6BE3F920" w:rsidRPr="00F15422">
        <w:rPr>
          <w:b/>
          <w:bCs/>
          <w:i/>
          <w:iCs/>
          <w:lang w:val="en-GB"/>
        </w:rPr>
        <w:t>@drc.ngo</w:t>
      </w:r>
    </w:p>
    <w:p w14:paraId="1A3F46FB" w14:textId="77777777" w:rsidR="00CA46CD" w:rsidRPr="00F15422" w:rsidRDefault="00CA46CD" w:rsidP="00EB0CBC">
      <w:pPr>
        <w:pStyle w:val="ListParagraph"/>
        <w:spacing w:after="0"/>
        <w:rPr>
          <w:rFonts w:cstheme="minorHAnsi"/>
          <w:highlight w:val="yellow"/>
          <w:lang w:val="en-GB"/>
        </w:rPr>
      </w:pPr>
    </w:p>
    <w:p w14:paraId="15EFA2B5" w14:textId="7678DADB" w:rsidR="004C0327" w:rsidRPr="00F15422" w:rsidRDefault="004C0327" w:rsidP="002E3CE1">
      <w:pPr>
        <w:pStyle w:val="Heading1"/>
        <w:numPr>
          <w:ilvl w:val="0"/>
          <w:numId w:val="4"/>
        </w:numPr>
        <w:pBdr>
          <w:bottom w:val="single" w:sz="4" w:space="1" w:color="auto"/>
        </w:pBdr>
        <w:spacing w:before="0"/>
        <w:rPr>
          <w:rFonts w:asciiTheme="minorHAnsi" w:hAnsiTheme="minorHAnsi" w:cstheme="minorBidi"/>
          <w:b w:val="0"/>
          <w:bCs w:val="0"/>
          <w:color w:val="C00000"/>
          <w:sz w:val="36"/>
          <w:szCs w:val="36"/>
          <w:lang w:val="en-GB"/>
        </w:rPr>
      </w:pPr>
      <w:r w:rsidRPr="00F15422">
        <w:rPr>
          <w:rFonts w:asciiTheme="minorHAnsi" w:hAnsiTheme="minorHAnsi" w:cstheme="minorBidi"/>
          <w:b w:val="0"/>
          <w:bCs w:val="0"/>
          <w:color w:val="C00000"/>
          <w:sz w:val="36"/>
          <w:szCs w:val="36"/>
          <w:lang w:val="en-GB"/>
        </w:rPr>
        <w:t>Location and support</w:t>
      </w:r>
    </w:p>
    <w:p w14:paraId="66435121" w14:textId="6676154A" w:rsidR="236CEFF7" w:rsidRPr="00F15422" w:rsidRDefault="236CEFF7" w:rsidP="18FC74B1">
      <w:pPr>
        <w:rPr>
          <w:b/>
          <w:bCs/>
          <w:i/>
          <w:iCs/>
          <w:lang w:val="en-GB"/>
        </w:rPr>
      </w:pPr>
      <w:r w:rsidRPr="00F15422">
        <w:rPr>
          <w:b/>
          <w:bCs/>
          <w:i/>
          <w:iCs/>
          <w:lang w:val="en-GB"/>
        </w:rPr>
        <w:t>Rhino Camp Refugee Settlement</w:t>
      </w:r>
    </w:p>
    <w:p w14:paraId="2AF409E1" w14:textId="1776AC7E" w:rsidR="007F1AA3" w:rsidRPr="00F15422" w:rsidRDefault="007F1AA3" w:rsidP="007F1AA3">
      <w:pPr>
        <w:autoSpaceDE w:val="0"/>
        <w:autoSpaceDN w:val="0"/>
        <w:adjustRightInd w:val="0"/>
        <w:spacing w:after="0" w:line="240" w:lineRule="auto"/>
        <w:rPr>
          <w:rFonts w:cstheme="minorHAnsi"/>
          <w:i/>
          <w:iCs/>
          <w:lang w:val="en-GB"/>
        </w:rPr>
      </w:pPr>
      <w:r w:rsidRPr="00F15422">
        <w:rPr>
          <w:rFonts w:cstheme="minorHAnsi"/>
          <w:lang w:val="en-GB"/>
        </w:rPr>
        <w:t xml:space="preserve">The </w:t>
      </w:r>
      <w:r w:rsidR="003B7239" w:rsidRPr="00F15422">
        <w:rPr>
          <w:rFonts w:cstheme="minorHAnsi"/>
          <w:lang w:val="en-GB"/>
        </w:rPr>
        <w:t>C</w:t>
      </w:r>
      <w:r w:rsidRPr="00F15422">
        <w:rPr>
          <w:rFonts w:cstheme="minorHAnsi"/>
          <w:lang w:val="en-GB"/>
        </w:rPr>
        <w:t xml:space="preserve">onsultant will provide her/his own computer and mobile telephone </w:t>
      </w:r>
    </w:p>
    <w:p w14:paraId="69E43328" w14:textId="77777777" w:rsidR="003B7239" w:rsidRPr="00F15422" w:rsidRDefault="003B7239" w:rsidP="007F1AA3">
      <w:pPr>
        <w:autoSpaceDE w:val="0"/>
        <w:autoSpaceDN w:val="0"/>
        <w:adjustRightInd w:val="0"/>
        <w:spacing w:after="0" w:line="240" w:lineRule="auto"/>
        <w:rPr>
          <w:rFonts w:cstheme="minorHAnsi"/>
          <w:i/>
          <w:iCs/>
          <w:lang w:val="en-GB"/>
        </w:rPr>
      </w:pPr>
    </w:p>
    <w:p w14:paraId="5898E201" w14:textId="3AC4A97D" w:rsidR="00041F2B" w:rsidRPr="00F15422" w:rsidRDefault="00EB0CBC" w:rsidP="00EB0CBC">
      <w:pPr>
        <w:tabs>
          <w:tab w:val="left" w:pos="1530"/>
        </w:tabs>
        <w:spacing w:after="0"/>
        <w:rPr>
          <w:rFonts w:cstheme="minorHAnsi"/>
          <w:lang w:val="en-GB"/>
        </w:rPr>
      </w:pPr>
      <w:r w:rsidRPr="00F15422">
        <w:rPr>
          <w:rFonts w:cstheme="minorHAnsi"/>
          <w:lang w:val="en-GB"/>
        </w:rPr>
        <w:tab/>
      </w:r>
    </w:p>
    <w:p w14:paraId="476A0491" w14:textId="549A1F83" w:rsidR="004C0327" w:rsidRPr="00F15422" w:rsidRDefault="004C0327" w:rsidP="002E3CE1">
      <w:pPr>
        <w:pStyle w:val="Heading1"/>
        <w:numPr>
          <w:ilvl w:val="0"/>
          <w:numId w:val="4"/>
        </w:numPr>
        <w:pBdr>
          <w:bottom w:val="single" w:sz="4" w:space="1" w:color="auto"/>
        </w:pBdr>
        <w:spacing w:before="0"/>
        <w:rPr>
          <w:rFonts w:asciiTheme="minorHAnsi" w:hAnsiTheme="minorHAnsi" w:cstheme="minorBidi"/>
          <w:b w:val="0"/>
          <w:bCs w:val="0"/>
          <w:color w:val="C00000"/>
          <w:sz w:val="36"/>
          <w:szCs w:val="36"/>
          <w:lang w:val="en-GB"/>
        </w:rPr>
      </w:pPr>
      <w:r w:rsidRPr="00F15422">
        <w:rPr>
          <w:rFonts w:asciiTheme="minorHAnsi" w:hAnsiTheme="minorHAnsi" w:cstheme="minorBidi"/>
          <w:b w:val="0"/>
          <w:bCs w:val="0"/>
          <w:color w:val="C00000"/>
          <w:sz w:val="36"/>
          <w:szCs w:val="36"/>
          <w:lang w:val="en-GB"/>
        </w:rPr>
        <w:t>Travel</w:t>
      </w:r>
    </w:p>
    <w:p w14:paraId="77F834EE" w14:textId="58CD2FD7" w:rsidR="29D3865B" w:rsidRPr="00F15422" w:rsidRDefault="29D3865B" w:rsidP="18FC74B1">
      <w:pPr>
        <w:spacing w:after="0" w:line="240" w:lineRule="auto"/>
        <w:ind w:left="-86"/>
        <w:rPr>
          <w:lang w:val="en-GB"/>
        </w:rPr>
      </w:pPr>
      <w:r w:rsidRPr="00F15422">
        <w:rPr>
          <w:lang w:val="en-GB"/>
        </w:rPr>
        <w:t xml:space="preserve">The consultant is expected to conduct </w:t>
      </w:r>
      <w:r w:rsidR="002E3CE1" w:rsidRPr="00F15422">
        <w:rPr>
          <w:lang w:val="en-GB"/>
        </w:rPr>
        <w:t>7</w:t>
      </w:r>
      <w:r w:rsidRPr="00F15422">
        <w:rPr>
          <w:lang w:val="en-GB"/>
        </w:rPr>
        <w:t xml:space="preserve"> working days in the field.</w:t>
      </w:r>
    </w:p>
    <w:p w14:paraId="5FB35B07" w14:textId="77777777" w:rsidR="003B7239" w:rsidRPr="00F15422" w:rsidRDefault="003B7239" w:rsidP="00041F2B">
      <w:pPr>
        <w:autoSpaceDE w:val="0"/>
        <w:autoSpaceDN w:val="0"/>
        <w:adjustRightInd w:val="0"/>
        <w:spacing w:after="0" w:line="240" w:lineRule="auto"/>
        <w:ind w:left="-86"/>
        <w:rPr>
          <w:rFonts w:cstheme="minorHAnsi"/>
          <w:lang w:val="en-GB"/>
        </w:rPr>
      </w:pPr>
    </w:p>
    <w:p w14:paraId="25FD1903" w14:textId="480FB6B0" w:rsidR="003B7239" w:rsidRPr="00F15422" w:rsidRDefault="00041F2B" w:rsidP="00EB0CBC">
      <w:pPr>
        <w:autoSpaceDE w:val="0"/>
        <w:autoSpaceDN w:val="0"/>
        <w:adjustRightInd w:val="0"/>
        <w:spacing w:after="0" w:line="360" w:lineRule="auto"/>
        <w:ind w:left="-86"/>
        <w:rPr>
          <w:rFonts w:cstheme="minorHAnsi"/>
          <w:lang w:val="en-GB"/>
        </w:rPr>
      </w:pPr>
      <w:r w:rsidRPr="00F15422">
        <w:rPr>
          <w:rFonts w:cstheme="minorHAnsi"/>
          <w:lang w:val="en-GB"/>
        </w:rPr>
        <w:t>The</w:t>
      </w:r>
      <w:r w:rsidR="007F1AA3" w:rsidRPr="00F15422">
        <w:rPr>
          <w:rFonts w:cstheme="minorHAnsi"/>
          <w:lang w:val="en-GB"/>
        </w:rPr>
        <w:t xml:space="preserve"> Consultant will therefore be</w:t>
      </w:r>
      <w:r w:rsidRPr="00F15422">
        <w:rPr>
          <w:rFonts w:cstheme="minorHAnsi"/>
          <w:lang w:val="en-GB"/>
        </w:rPr>
        <w:t xml:space="preserve"> </w:t>
      </w:r>
      <w:r w:rsidR="007F1AA3" w:rsidRPr="00F15422">
        <w:rPr>
          <w:rFonts w:cstheme="minorHAnsi"/>
          <w:lang w:val="en-GB"/>
        </w:rPr>
        <w:t>expected to arrange transportation</w:t>
      </w:r>
      <w:r w:rsidRPr="00F15422">
        <w:rPr>
          <w:rFonts w:cstheme="minorHAnsi"/>
          <w:lang w:val="en-GB"/>
        </w:rPr>
        <w:t xml:space="preserve">, </w:t>
      </w:r>
      <w:r w:rsidR="007F1AA3" w:rsidRPr="00F15422">
        <w:rPr>
          <w:rFonts w:cstheme="minorHAnsi"/>
          <w:lang w:val="en-GB"/>
        </w:rPr>
        <w:t>accommodation,</w:t>
      </w:r>
      <w:r w:rsidRPr="00F15422">
        <w:rPr>
          <w:rFonts w:cstheme="minorHAnsi"/>
          <w:lang w:val="en-GB"/>
        </w:rPr>
        <w:t xml:space="preserve"> insurance, food</w:t>
      </w:r>
      <w:r w:rsidR="007F1AA3" w:rsidRPr="00F15422">
        <w:rPr>
          <w:rFonts w:cstheme="minorHAnsi"/>
          <w:lang w:val="en-GB"/>
        </w:rPr>
        <w:t xml:space="preserve"> and to make adequate provision in the</w:t>
      </w:r>
      <w:r w:rsidRPr="00F15422">
        <w:rPr>
          <w:rFonts w:cstheme="minorHAnsi"/>
          <w:lang w:val="en-GB"/>
        </w:rPr>
        <w:t xml:space="preserve"> </w:t>
      </w:r>
      <w:r w:rsidR="007F1AA3" w:rsidRPr="00F15422">
        <w:rPr>
          <w:rFonts w:cstheme="minorHAnsi"/>
          <w:lang w:val="en-GB"/>
        </w:rPr>
        <w:t>Financial Proposal.</w:t>
      </w:r>
      <w:r w:rsidR="009B2E8E" w:rsidRPr="00F15422">
        <w:rPr>
          <w:rFonts w:cstheme="minorHAnsi"/>
          <w:lang w:val="en-GB"/>
        </w:rPr>
        <w:t xml:space="preserve"> </w:t>
      </w:r>
    </w:p>
    <w:p w14:paraId="5700312E" w14:textId="6D2F33DB" w:rsidR="004C0327" w:rsidRPr="00F15422" w:rsidRDefault="004C0327" w:rsidP="002E3CE1">
      <w:pPr>
        <w:pStyle w:val="Heading1"/>
        <w:numPr>
          <w:ilvl w:val="0"/>
          <w:numId w:val="4"/>
        </w:numPr>
        <w:pBdr>
          <w:bottom w:val="single" w:sz="4" w:space="1" w:color="auto"/>
        </w:pBdr>
        <w:spacing w:before="0"/>
        <w:rPr>
          <w:rFonts w:asciiTheme="minorHAnsi" w:hAnsiTheme="minorHAnsi" w:cstheme="minorBidi"/>
          <w:b w:val="0"/>
          <w:bCs w:val="0"/>
          <w:color w:val="C00000"/>
          <w:sz w:val="36"/>
          <w:szCs w:val="36"/>
          <w:lang w:val="en-GB"/>
        </w:rPr>
      </w:pPr>
      <w:r w:rsidRPr="00F15422">
        <w:rPr>
          <w:rFonts w:asciiTheme="minorHAnsi" w:hAnsiTheme="minorHAnsi" w:cstheme="minorBidi"/>
          <w:b w:val="0"/>
          <w:bCs w:val="0"/>
          <w:color w:val="C00000"/>
          <w:sz w:val="36"/>
          <w:szCs w:val="36"/>
          <w:lang w:val="en-GB"/>
        </w:rPr>
        <w:t>Submission process</w:t>
      </w:r>
    </w:p>
    <w:p w14:paraId="76630B6C" w14:textId="307509F3" w:rsidR="004C0327" w:rsidRPr="00AF3A2E" w:rsidRDefault="00075948" w:rsidP="004C0327">
      <w:pPr>
        <w:rPr>
          <w:rFonts w:cstheme="minorHAnsi"/>
          <w:b/>
          <w:bCs/>
          <w:i/>
          <w:iCs/>
          <w:lang w:val="en-GB"/>
        </w:rPr>
      </w:pPr>
      <w:r w:rsidRPr="00AF3A2E">
        <w:rPr>
          <w:rFonts w:cstheme="minorHAnsi"/>
          <w:b/>
          <w:bCs/>
          <w:i/>
          <w:iCs/>
          <w:lang w:val="en-GB"/>
        </w:rPr>
        <w:t>Please refer to the tender dossier</w:t>
      </w:r>
    </w:p>
    <w:p w14:paraId="11D76D89" w14:textId="77777777" w:rsidR="003052FE" w:rsidRPr="00F15422" w:rsidRDefault="003052FE" w:rsidP="004C0327">
      <w:pPr>
        <w:rPr>
          <w:rFonts w:cstheme="minorHAnsi"/>
          <w:lang w:val="en-GB"/>
        </w:rPr>
      </w:pPr>
    </w:p>
    <w:p w14:paraId="2AB90BD1" w14:textId="1807120B" w:rsidR="004C0327" w:rsidRPr="00F15422" w:rsidRDefault="004C0327" w:rsidP="002E3CE1">
      <w:pPr>
        <w:pStyle w:val="Heading1"/>
        <w:numPr>
          <w:ilvl w:val="0"/>
          <w:numId w:val="4"/>
        </w:numPr>
        <w:pBdr>
          <w:bottom w:val="single" w:sz="4" w:space="1" w:color="auto"/>
        </w:pBdr>
        <w:spacing w:before="0"/>
        <w:rPr>
          <w:rFonts w:asciiTheme="minorHAnsi" w:hAnsiTheme="minorHAnsi" w:cstheme="minorBidi"/>
          <w:b w:val="0"/>
          <w:bCs w:val="0"/>
          <w:color w:val="C00000"/>
          <w:sz w:val="36"/>
          <w:szCs w:val="36"/>
          <w:lang w:val="en-GB"/>
        </w:rPr>
      </w:pPr>
      <w:r w:rsidRPr="00F15422">
        <w:rPr>
          <w:rFonts w:asciiTheme="minorHAnsi" w:hAnsiTheme="minorHAnsi" w:cstheme="minorBidi"/>
          <w:b w:val="0"/>
          <w:bCs w:val="0"/>
          <w:color w:val="C00000"/>
          <w:sz w:val="36"/>
          <w:szCs w:val="36"/>
          <w:lang w:val="en-GB"/>
        </w:rPr>
        <w:t>Evaluation of bids</w:t>
      </w:r>
    </w:p>
    <w:p w14:paraId="51DDB732" w14:textId="77777777" w:rsidR="00075948" w:rsidRPr="00AF3A2E" w:rsidRDefault="00075948" w:rsidP="00075948">
      <w:pPr>
        <w:pStyle w:val="ListParagraph"/>
        <w:numPr>
          <w:ilvl w:val="0"/>
          <w:numId w:val="4"/>
        </w:numPr>
        <w:rPr>
          <w:rFonts w:cstheme="minorHAnsi"/>
          <w:b/>
          <w:bCs/>
          <w:i/>
          <w:iCs/>
          <w:lang w:val="en-GB"/>
        </w:rPr>
      </w:pPr>
      <w:r w:rsidRPr="00AF3A2E">
        <w:rPr>
          <w:rFonts w:cstheme="minorHAnsi"/>
          <w:b/>
          <w:bCs/>
          <w:i/>
          <w:iCs/>
          <w:lang w:val="en-GB"/>
        </w:rPr>
        <w:t>Please refer to the tender dossier</w:t>
      </w:r>
    </w:p>
    <w:p w14:paraId="4D39AFB3" w14:textId="3916549F" w:rsidR="009B2E8E" w:rsidRPr="00F15422" w:rsidRDefault="009B2E8E" w:rsidP="00EB0CBC">
      <w:pPr>
        <w:spacing w:after="0"/>
        <w:rPr>
          <w:rFonts w:cstheme="minorHAnsi"/>
          <w:lang w:val="en-GB"/>
        </w:rPr>
      </w:pPr>
    </w:p>
    <w:p w14:paraId="2B66829D" w14:textId="1DE05C93" w:rsidR="009B2E8E" w:rsidRPr="00F15422" w:rsidRDefault="009B2E8E" w:rsidP="00AF3A2E">
      <w:pPr>
        <w:pStyle w:val="NoSpacing"/>
        <w:jc w:val="both"/>
      </w:pPr>
      <w:r w:rsidRPr="00F15422">
        <w:t xml:space="preserve">Only those shortlisted will be contacted for an interview with the panel to ensure their understanding of the consultancy services. </w:t>
      </w:r>
    </w:p>
    <w:p w14:paraId="28B93580" w14:textId="77777777" w:rsidR="009B2E8E" w:rsidRPr="00F15422" w:rsidRDefault="009B2E8E" w:rsidP="620C2C1A">
      <w:pPr>
        <w:spacing w:after="0"/>
        <w:rPr>
          <w:lang w:val="en-GB"/>
        </w:rPr>
      </w:pPr>
    </w:p>
    <w:p w14:paraId="731D7FB2" w14:textId="2DC637E4" w:rsidR="620C2C1A" w:rsidRPr="00F15422" w:rsidRDefault="620C2C1A" w:rsidP="620C2C1A">
      <w:pPr>
        <w:spacing w:after="0"/>
        <w:rPr>
          <w:lang w:val="en-GB"/>
        </w:rPr>
      </w:pPr>
    </w:p>
    <w:sectPr w:rsidR="620C2C1A" w:rsidRPr="00F15422" w:rsidSect="00EE47EA">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3037E" w14:textId="77777777" w:rsidR="00CC52E2" w:rsidRDefault="00CC52E2" w:rsidP="005C0AF3">
      <w:pPr>
        <w:spacing w:after="0" w:line="240" w:lineRule="auto"/>
      </w:pPr>
      <w:r>
        <w:separator/>
      </w:r>
    </w:p>
  </w:endnote>
  <w:endnote w:type="continuationSeparator" w:id="0">
    <w:p w14:paraId="46FAD9A7" w14:textId="77777777" w:rsidR="00CC52E2" w:rsidRDefault="00CC52E2" w:rsidP="005C0A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aramond">
    <w:panose1 w:val="02020404030301010803"/>
    <w:charset w:val="00"/>
    <w:family w:val="roman"/>
    <w:pitch w:val="variable"/>
    <w:sig w:usb0="00000287" w:usb1="00000000" w:usb2="00000000" w:usb3="00000000" w:csb0="0000009F" w:csb1="00000000"/>
  </w:font>
  <w:font w:name="Ubuntu Light">
    <w:altName w:val="Calibri"/>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A6547" w14:textId="77777777" w:rsidR="00015364" w:rsidRDefault="000153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8261859"/>
      <w:docPartObj>
        <w:docPartGallery w:val="Page Numbers (Bottom of Page)"/>
        <w:docPartUnique/>
      </w:docPartObj>
    </w:sdtPr>
    <w:sdtEndPr>
      <w:rPr>
        <w:rFonts w:ascii="Ubuntu Light" w:hAnsi="Ubuntu Light"/>
        <w:sz w:val="20"/>
        <w:szCs w:val="20"/>
      </w:rPr>
    </w:sdtEndPr>
    <w:sdtContent>
      <w:p w14:paraId="25BB12DD" w14:textId="7372E8D3" w:rsidR="00EE47EA" w:rsidRPr="003052FE" w:rsidRDefault="00EE47EA">
        <w:pPr>
          <w:pStyle w:val="Footer"/>
          <w:jc w:val="right"/>
          <w:rPr>
            <w:rFonts w:ascii="Ubuntu Light" w:hAnsi="Ubuntu Light"/>
            <w:sz w:val="20"/>
            <w:szCs w:val="20"/>
            <w:lang w:val="en-GB"/>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lang w:val="en-GB"/>
          </w:rPr>
          <w:instrText>PAGE   \* MERGEFORMAT</w:instrText>
        </w:r>
        <w:r w:rsidRPr="00EE47EA">
          <w:rPr>
            <w:rFonts w:ascii="Ubuntu Light" w:hAnsi="Ubuntu Light"/>
            <w:color w:val="2B579A"/>
            <w:sz w:val="20"/>
            <w:szCs w:val="20"/>
            <w:shd w:val="clear" w:color="auto" w:fill="E6E6E6"/>
          </w:rPr>
          <w:fldChar w:fldCharType="separate"/>
        </w:r>
        <w:r w:rsidR="006B1708" w:rsidRPr="003052FE">
          <w:rPr>
            <w:rFonts w:ascii="Ubuntu Light" w:hAnsi="Ubuntu Light"/>
            <w:noProof/>
            <w:sz w:val="20"/>
            <w:szCs w:val="20"/>
            <w:lang w:val="en-GB"/>
          </w:rPr>
          <w:t>5</w:t>
        </w:r>
        <w:r w:rsidRPr="00EE47EA">
          <w:rPr>
            <w:rFonts w:ascii="Ubuntu Light" w:hAnsi="Ubuntu Light"/>
            <w:color w:val="2B579A"/>
            <w:sz w:val="20"/>
            <w:szCs w:val="20"/>
            <w:shd w:val="clear" w:color="auto" w:fill="E6E6E6"/>
          </w:rPr>
          <w:fldChar w:fldCharType="end"/>
        </w:r>
      </w:p>
    </w:sdtContent>
  </w:sdt>
  <w:p w14:paraId="40FF5FE1" w14:textId="3B8FC38A" w:rsidR="003052FE" w:rsidRDefault="003052FE" w:rsidP="003052FE">
    <w:pPr>
      <w:pStyle w:val="Footer"/>
      <w:rPr>
        <w:lang w:val="en-GB"/>
      </w:rPr>
    </w:pPr>
    <w:r>
      <w:rPr>
        <w:lang w:val="en-GB"/>
      </w:rPr>
      <w:t>CT Consultancy 0</w:t>
    </w:r>
    <w:r w:rsidR="00522626">
      <w:rPr>
        <w:lang w:val="en-GB"/>
      </w:rPr>
      <w:t>1</w:t>
    </w:r>
    <w:r>
      <w:rPr>
        <w:lang w:val="en-GB"/>
      </w:rPr>
      <w:t xml:space="preserve"> – Terms of Reference</w:t>
    </w:r>
    <w:r w:rsidR="001413DD">
      <w:rPr>
        <w:lang w:val="en-GB"/>
      </w:rPr>
      <w:t>s</w:t>
    </w:r>
  </w:p>
  <w:p w14:paraId="054CF701" w14:textId="25991D4B" w:rsidR="00EE47EA" w:rsidRPr="003052FE" w:rsidRDefault="003052FE">
    <w:pPr>
      <w:pStyle w:val="Footer"/>
      <w:rPr>
        <w:lang w:val="en-GB"/>
      </w:rPr>
    </w:pPr>
    <w:r w:rsidRPr="008158A4">
      <w:rPr>
        <w:lang w:val="en-GB"/>
      </w:rPr>
      <w:t>Date:</w:t>
    </w:r>
    <w:r w:rsidR="00D562A3" w:rsidRPr="008158A4">
      <w:rPr>
        <w:lang w:val="en-GB"/>
      </w:rPr>
      <w:t>21-06-</w:t>
    </w:r>
    <w:r w:rsidR="008158A4" w:rsidRPr="008158A4">
      <w:rPr>
        <w:lang w:val="en-GB"/>
      </w:rPr>
      <w:t>2022 Valid</w:t>
    </w:r>
    <w:r w:rsidRPr="008158A4">
      <w:rPr>
        <w:lang w:val="en-GB"/>
      </w:rPr>
      <w:t>:</w:t>
    </w:r>
    <w:r w:rsidR="00D562A3" w:rsidRPr="008158A4">
      <w:rPr>
        <w:lang w:val="en-GB"/>
      </w:rPr>
      <w:t xml:space="preserve"> 01-08</w:t>
    </w:r>
    <w:r w:rsidR="00D562A3">
      <w:rPr>
        <w:lang w:val="en-GB"/>
      </w:rPr>
      <w:t>-2022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8C367" w14:textId="77777777" w:rsidR="00015364" w:rsidRDefault="00015364" w:rsidP="00015364">
    <w:pPr>
      <w:pStyle w:val="Footer"/>
      <w:rPr>
        <w:lang w:val="en-GB"/>
      </w:rPr>
    </w:pPr>
    <w:r>
      <w:rPr>
        <w:lang w:val="en-GB"/>
      </w:rPr>
      <w:t>CT Consultancy 01 – Terms of Reference</w:t>
    </w:r>
  </w:p>
  <w:p w14:paraId="76FC6F05" w14:textId="5089C9D0" w:rsidR="00244D5E" w:rsidRPr="00740AF0" w:rsidRDefault="00015364" w:rsidP="00015364">
    <w:pPr>
      <w:pStyle w:val="Footer"/>
      <w:rPr>
        <w:lang w:val="en-GB"/>
      </w:rPr>
    </w:pPr>
    <w:r w:rsidRPr="00B77C27">
      <w:rPr>
        <w:lang w:val="en-GB"/>
      </w:rPr>
      <w:t>Date: 21-06-2022 Valid: 01-08-2022</w:t>
    </w:r>
    <w:r>
      <w:rPr>
        <w:lang w:val="en-GB"/>
      </w:rPr>
      <w:tab/>
    </w:r>
    <w:r>
      <w:rPr>
        <w:lang w:val="en-GB"/>
      </w:rPr>
      <w:tab/>
    </w:r>
    <w:r w:rsidR="00244D5E">
      <w:fldChar w:fldCharType="begin"/>
    </w:r>
    <w:r w:rsidR="00244D5E" w:rsidRPr="00740AF0">
      <w:rPr>
        <w:lang w:val="en-GB"/>
      </w:rPr>
      <w:instrText>PAGE   \* MERGEFORMAT</w:instrText>
    </w:r>
    <w:r w:rsidR="00244D5E">
      <w:fldChar w:fldCharType="separate"/>
    </w:r>
    <w:r w:rsidR="00244D5E" w:rsidRPr="00740AF0">
      <w:rPr>
        <w:lang w:val="en-GB"/>
      </w:rPr>
      <w:t>2</w:t>
    </w:r>
    <w:r w:rsidR="00244D5E">
      <w:fldChar w:fldCharType="end"/>
    </w:r>
  </w:p>
  <w:p w14:paraId="183EA42B" w14:textId="51424922" w:rsidR="003052FE" w:rsidRPr="003052FE" w:rsidRDefault="003052FE">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67B22" w14:textId="77777777" w:rsidR="00CC52E2" w:rsidRDefault="00CC52E2" w:rsidP="005C0AF3">
      <w:pPr>
        <w:spacing w:after="0" w:line="240" w:lineRule="auto"/>
      </w:pPr>
      <w:r>
        <w:separator/>
      </w:r>
    </w:p>
  </w:footnote>
  <w:footnote w:type="continuationSeparator" w:id="0">
    <w:p w14:paraId="35A78023" w14:textId="77777777" w:rsidR="00CC52E2" w:rsidRDefault="00CC52E2" w:rsidP="005C0A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C8817" w14:textId="77777777" w:rsidR="00015364" w:rsidRDefault="000153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B6F57" w14:textId="49AD64B4" w:rsidR="00EB0CBC" w:rsidRDefault="001413DD">
    <w:pPr>
      <w:pStyle w:val="Header"/>
    </w:pPr>
    <w:r>
      <w:rPr>
        <w:noProof/>
        <w:color w:val="2B579A"/>
        <w:shd w:val="clear" w:color="auto" w:fill="E6E6E6"/>
      </w:rPr>
      <w:drawing>
        <wp:inline distT="0" distB="0" distL="0" distR="0" wp14:anchorId="0A6F4DC3" wp14:editId="6DC4B3D8">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LHvxt3eFm3Fkex" int2:id="YdA3O7zt">
      <int2:state int2:value="Rejected" int2:type="AugLoop_Text_Critique"/>
    </int2:textHash>
    <int2:textHash int2:hashCode="UX1ackCGHsKX+g" int2:id="N3IsX7Or">
      <int2:state int2:value="Rejected" int2:type="AugLoop_Text_Critique"/>
    </int2:textHash>
    <int2:textHash int2:hashCode="KtsDawN3kGDBlW" int2:id="YnpETbfE">
      <int2:state int2:value="Rejected" int2:type="AugLoop_Text_Critique"/>
    </int2:textHash>
    <int2:textHash int2:hashCode="7pfS8ozP+8QRq6" int2:id="HIEULhPY">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24C25"/>
    <w:multiLevelType w:val="hybridMultilevel"/>
    <w:tmpl w:val="55C28FEC"/>
    <w:lvl w:ilvl="0" w:tplc="366ADFB2">
      <w:start w:val="4"/>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CB1166"/>
    <w:multiLevelType w:val="hybridMultilevel"/>
    <w:tmpl w:val="35E4E2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9ED395"/>
    <w:multiLevelType w:val="hybridMultilevel"/>
    <w:tmpl w:val="21F87C0E"/>
    <w:lvl w:ilvl="0" w:tplc="CA4E8652">
      <w:start w:val="1"/>
      <w:numFmt w:val="bullet"/>
      <w:lvlText w:val=""/>
      <w:lvlJc w:val="left"/>
      <w:pPr>
        <w:ind w:left="720" w:hanging="360"/>
      </w:pPr>
      <w:rPr>
        <w:rFonts w:ascii="Symbol" w:hAnsi="Symbol" w:hint="default"/>
      </w:rPr>
    </w:lvl>
    <w:lvl w:ilvl="1" w:tplc="721E4C94">
      <w:start w:val="1"/>
      <w:numFmt w:val="bullet"/>
      <w:lvlText w:val="o"/>
      <w:lvlJc w:val="left"/>
      <w:pPr>
        <w:ind w:left="1440" w:hanging="360"/>
      </w:pPr>
      <w:rPr>
        <w:rFonts w:ascii="Courier New" w:hAnsi="Courier New" w:hint="default"/>
      </w:rPr>
    </w:lvl>
    <w:lvl w:ilvl="2" w:tplc="372285E6">
      <w:start w:val="1"/>
      <w:numFmt w:val="bullet"/>
      <w:lvlText w:val=""/>
      <w:lvlJc w:val="left"/>
      <w:pPr>
        <w:ind w:left="2160" w:hanging="360"/>
      </w:pPr>
      <w:rPr>
        <w:rFonts w:ascii="Wingdings" w:hAnsi="Wingdings" w:hint="default"/>
      </w:rPr>
    </w:lvl>
    <w:lvl w:ilvl="3" w:tplc="29CA7308">
      <w:start w:val="1"/>
      <w:numFmt w:val="bullet"/>
      <w:lvlText w:val=""/>
      <w:lvlJc w:val="left"/>
      <w:pPr>
        <w:ind w:left="2880" w:hanging="360"/>
      </w:pPr>
      <w:rPr>
        <w:rFonts w:ascii="Symbol" w:hAnsi="Symbol" w:hint="default"/>
      </w:rPr>
    </w:lvl>
    <w:lvl w:ilvl="4" w:tplc="67A82BF6">
      <w:start w:val="1"/>
      <w:numFmt w:val="bullet"/>
      <w:lvlText w:val="o"/>
      <w:lvlJc w:val="left"/>
      <w:pPr>
        <w:ind w:left="3600" w:hanging="360"/>
      </w:pPr>
      <w:rPr>
        <w:rFonts w:ascii="Courier New" w:hAnsi="Courier New" w:hint="default"/>
      </w:rPr>
    </w:lvl>
    <w:lvl w:ilvl="5" w:tplc="EB0A7582">
      <w:start w:val="1"/>
      <w:numFmt w:val="bullet"/>
      <w:lvlText w:val=""/>
      <w:lvlJc w:val="left"/>
      <w:pPr>
        <w:ind w:left="4320" w:hanging="360"/>
      </w:pPr>
      <w:rPr>
        <w:rFonts w:ascii="Wingdings" w:hAnsi="Wingdings" w:hint="default"/>
      </w:rPr>
    </w:lvl>
    <w:lvl w:ilvl="6" w:tplc="6C268656">
      <w:start w:val="1"/>
      <w:numFmt w:val="bullet"/>
      <w:lvlText w:val=""/>
      <w:lvlJc w:val="left"/>
      <w:pPr>
        <w:ind w:left="5040" w:hanging="360"/>
      </w:pPr>
      <w:rPr>
        <w:rFonts w:ascii="Symbol" w:hAnsi="Symbol" w:hint="default"/>
      </w:rPr>
    </w:lvl>
    <w:lvl w:ilvl="7" w:tplc="2BA028C0">
      <w:start w:val="1"/>
      <w:numFmt w:val="bullet"/>
      <w:lvlText w:val="o"/>
      <w:lvlJc w:val="left"/>
      <w:pPr>
        <w:ind w:left="5760" w:hanging="360"/>
      </w:pPr>
      <w:rPr>
        <w:rFonts w:ascii="Courier New" w:hAnsi="Courier New" w:hint="default"/>
      </w:rPr>
    </w:lvl>
    <w:lvl w:ilvl="8" w:tplc="A824EF36">
      <w:start w:val="1"/>
      <w:numFmt w:val="bullet"/>
      <w:lvlText w:val=""/>
      <w:lvlJc w:val="left"/>
      <w:pPr>
        <w:ind w:left="6480" w:hanging="360"/>
      </w:pPr>
      <w:rPr>
        <w:rFonts w:ascii="Wingdings" w:hAnsi="Wingdings" w:hint="default"/>
      </w:rPr>
    </w:lvl>
  </w:abstractNum>
  <w:abstractNum w:abstractNumId="4" w15:restartNumberingAfterBreak="0">
    <w:nsid w:val="215605EF"/>
    <w:multiLevelType w:val="hybridMultilevel"/>
    <w:tmpl w:val="989AF6D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4091E81"/>
    <w:multiLevelType w:val="hybridMultilevel"/>
    <w:tmpl w:val="87D47B5E"/>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A9F60DE"/>
    <w:multiLevelType w:val="hybridMultilevel"/>
    <w:tmpl w:val="6682282A"/>
    <w:lvl w:ilvl="0" w:tplc="04090001">
      <w:start w:val="1"/>
      <w:numFmt w:val="bullet"/>
      <w:lvlText w:val=""/>
      <w:lvlJc w:val="left"/>
      <w:pPr>
        <w:ind w:left="720" w:hanging="360"/>
      </w:pPr>
      <w:rPr>
        <w:rFonts w:ascii="Symbol" w:hAnsi="Symbol" w:hint="default"/>
      </w:rPr>
    </w:lvl>
    <w:lvl w:ilvl="1" w:tplc="110665E0">
      <w:start w:val="8"/>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DF5853"/>
    <w:multiLevelType w:val="hybridMultilevel"/>
    <w:tmpl w:val="7E6A4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67755C"/>
    <w:multiLevelType w:val="hybridMultilevel"/>
    <w:tmpl w:val="3F3EB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5C31BF4"/>
    <w:multiLevelType w:val="hybridMultilevel"/>
    <w:tmpl w:val="2348002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538F5D47"/>
    <w:multiLevelType w:val="hybridMultilevel"/>
    <w:tmpl w:val="9050DF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A450A45"/>
    <w:multiLevelType w:val="hybridMultilevel"/>
    <w:tmpl w:val="C1708388"/>
    <w:lvl w:ilvl="0" w:tplc="956A7772">
      <w:start w:val="1"/>
      <w:numFmt w:val="bullet"/>
      <w:lvlText w:val=""/>
      <w:lvlJc w:val="left"/>
      <w:pPr>
        <w:ind w:left="720" w:hanging="360"/>
      </w:pPr>
      <w:rPr>
        <w:rFonts w:ascii="Symbol" w:hAnsi="Symbol" w:hint="default"/>
      </w:rPr>
    </w:lvl>
    <w:lvl w:ilvl="1" w:tplc="D6063FA6">
      <w:start w:val="1"/>
      <w:numFmt w:val="bullet"/>
      <w:lvlText w:val="o"/>
      <w:lvlJc w:val="left"/>
      <w:pPr>
        <w:ind w:left="1440" w:hanging="360"/>
      </w:pPr>
      <w:rPr>
        <w:rFonts w:ascii="Courier New" w:hAnsi="Courier New" w:hint="default"/>
      </w:rPr>
    </w:lvl>
    <w:lvl w:ilvl="2" w:tplc="0CD49B28">
      <w:start w:val="1"/>
      <w:numFmt w:val="bullet"/>
      <w:lvlText w:val=""/>
      <w:lvlJc w:val="left"/>
      <w:pPr>
        <w:ind w:left="2160" w:hanging="360"/>
      </w:pPr>
      <w:rPr>
        <w:rFonts w:ascii="Wingdings" w:hAnsi="Wingdings" w:hint="default"/>
      </w:rPr>
    </w:lvl>
    <w:lvl w:ilvl="3" w:tplc="E4203F20">
      <w:start w:val="1"/>
      <w:numFmt w:val="bullet"/>
      <w:lvlText w:val=""/>
      <w:lvlJc w:val="left"/>
      <w:pPr>
        <w:ind w:left="2880" w:hanging="360"/>
      </w:pPr>
      <w:rPr>
        <w:rFonts w:ascii="Symbol" w:hAnsi="Symbol" w:hint="default"/>
      </w:rPr>
    </w:lvl>
    <w:lvl w:ilvl="4" w:tplc="429A685A">
      <w:start w:val="1"/>
      <w:numFmt w:val="bullet"/>
      <w:lvlText w:val="o"/>
      <w:lvlJc w:val="left"/>
      <w:pPr>
        <w:ind w:left="3600" w:hanging="360"/>
      </w:pPr>
      <w:rPr>
        <w:rFonts w:ascii="Courier New" w:hAnsi="Courier New" w:hint="default"/>
      </w:rPr>
    </w:lvl>
    <w:lvl w:ilvl="5" w:tplc="B34A8ECE">
      <w:start w:val="1"/>
      <w:numFmt w:val="bullet"/>
      <w:lvlText w:val=""/>
      <w:lvlJc w:val="left"/>
      <w:pPr>
        <w:ind w:left="4320" w:hanging="360"/>
      </w:pPr>
      <w:rPr>
        <w:rFonts w:ascii="Wingdings" w:hAnsi="Wingdings" w:hint="default"/>
      </w:rPr>
    </w:lvl>
    <w:lvl w:ilvl="6" w:tplc="ED7C2EB8">
      <w:start w:val="1"/>
      <w:numFmt w:val="bullet"/>
      <w:lvlText w:val=""/>
      <w:lvlJc w:val="left"/>
      <w:pPr>
        <w:ind w:left="5040" w:hanging="360"/>
      </w:pPr>
      <w:rPr>
        <w:rFonts w:ascii="Symbol" w:hAnsi="Symbol" w:hint="default"/>
      </w:rPr>
    </w:lvl>
    <w:lvl w:ilvl="7" w:tplc="C48A6898">
      <w:start w:val="1"/>
      <w:numFmt w:val="bullet"/>
      <w:lvlText w:val="o"/>
      <w:lvlJc w:val="left"/>
      <w:pPr>
        <w:ind w:left="5760" w:hanging="360"/>
      </w:pPr>
      <w:rPr>
        <w:rFonts w:ascii="Courier New" w:hAnsi="Courier New" w:hint="default"/>
      </w:rPr>
    </w:lvl>
    <w:lvl w:ilvl="8" w:tplc="1CB0D032">
      <w:start w:val="1"/>
      <w:numFmt w:val="bullet"/>
      <w:lvlText w:val=""/>
      <w:lvlJc w:val="left"/>
      <w:pPr>
        <w:ind w:left="6480" w:hanging="360"/>
      </w:pPr>
      <w:rPr>
        <w:rFonts w:ascii="Wingdings" w:hAnsi="Wingdings" w:hint="default"/>
      </w:rPr>
    </w:lvl>
  </w:abstractNum>
  <w:abstractNum w:abstractNumId="12"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13" w15:restartNumberingAfterBreak="0">
    <w:nsid w:val="72294C42"/>
    <w:multiLevelType w:val="hybridMultilevel"/>
    <w:tmpl w:val="9A6E1D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65109952">
    <w:abstractNumId w:val="11"/>
  </w:num>
  <w:num w:numId="2" w16cid:durableId="1372918822">
    <w:abstractNumId w:val="3"/>
  </w:num>
  <w:num w:numId="3" w16cid:durableId="729233131">
    <w:abstractNumId w:val="6"/>
  </w:num>
  <w:num w:numId="4" w16cid:durableId="1077166860">
    <w:abstractNumId w:val="12"/>
  </w:num>
  <w:num w:numId="5" w16cid:durableId="1820225595">
    <w:abstractNumId w:val="7"/>
  </w:num>
  <w:num w:numId="6" w16cid:durableId="822742307">
    <w:abstractNumId w:val="10"/>
  </w:num>
  <w:num w:numId="7" w16cid:durableId="1849637272">
    <w:abstractNumId w:val="2"/>
  </w:num>
  <w:num w:numId="8" w16cid:durableId="605505474">
    <w:abstractNumId w:val="9"/>
  </w:num>
  <w:num w:numId="9" w16cid:durableId="457334908">
    <w:abstractNumId w:val="8"/>
  </w:num>
  <w:num w:numId="10" w16cid:durableId="53818610">
    <w:abstractNumId w:val="13"/>
  </w:num>
  <w:num w:numId="11" w16cid:durableId="721486307">
    <w:abstractNumId w:val="4"/>
  </w:num>
  <w:num w:numId="12" w16cid:durableId="545067993">
    <w:abstractNumId w:val="0"/>
  </w:num>
  <w:num w:numId="13" w16cid:durableId="559099506">
    <w:abstractNumId w:val="5"/>
  </w:num>
  <w:num w:numId="14" w16cid:durableId="63458292">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512D"/>
    <w:rsid w:val="00006180"/>
    <w:rsid w:val="00015364"/>
    <w:rsid w:val="00033309"/>
    <w:rsid w:val="00040947"/>
    <w:rsid w:val="00041F2B"/>
    <w:rsid w:val="00053A56"/>
    <w:rsid w:val="000541D3"/>
    <w:rsid w:val="00057F04"/>
    <w:rsid w:val="00061458"/>
    <w:rsid w:val="000650CE"/>
    <w:rsid w:val="00075948"/>
    <w:rsid w:val="00082A27"/>
    <w:rsid w:val="000870DA"/>
    <w:rsid w:val="0008710A"/>
    <w:rsid w:val="0009431E"/>
    <w:rsid w:val="000A1895"/>
    <w:rsid w:val="000A4E6B"/>
    <w:rsid w:val="000B6C01"/>
    <w:rsid w:val="000E6D2F"/>
    <w:rsid w:val="000F26C1"/>
    <w:rsid w:val="000F6CD2"/>
    <w:rsid w:val="00104151"/>
    <w:rsid w:val="0011082F"/>
    <w:rsid w:val="0012575C"/>
    <w:rsid w:val="001365B6"/>
    <w:rsid w:val="001413DD"/>
    <w:rsid w:val="001474D4"/>
    <w:rsid w:val="00150A92"/>
    <w:rsid w:val="00162A91"/>
    <w:rsid w:val="001771B9"/>
    <w:rsid w:val="00195628"/>
    <w:rsid w:val="001B734A"/>
    <w:rsid w:val="001B7F63"/>
    <w:rsid w:val="001D4765"/>
    <w:rsid w:val="001D67EA"/>
    <w:rsid w:val="001F0C49"/>
    <w:rsid w:val="001F41AA"/>
    <w:rsid w:val="00202922"/>
    <w:rsid w:val="00203305"/>
    <w:rsid w:val="00244D5E"/>
    <w:rsid w:val="00250CD8"/>
    <w:rsid w:val="00257155"/>
    <w:rsid w:val="00259D4E"/>
    <w:rsid w:val="00260CE2"/>
    <w:rsid w:val="002848C7"/>
    <w:rsid w:val="002C771D"/>
    <w:rsid w:val="002D7378"/>
    <w:rsid w:val="002E394A"/>
    <w:rsid w:val="002E3CE1"/>
    <w:rsid w:val="00304A2E"/>
    <w:rsid w:val="003052FE"/>
    <w:rsid w:val="00326AD2"/>
    <w:rsid w:val="00332976"/>
    <w:rsid w:val="003344DD"/>
    <w:rsid w:val="0034007C"/>
    <w:rsid w:val="00341D34"/>
    <w:rsid w:val="003456F1"/>
    <w:rsid w:val="003617B8"/>
    <w:rsid w:val="00361CEF"/>
    <w:rsid w:val="00366438"/>
    <w:rsid w:val="00386671"/>
    <w:rsid w:val="00390F29"/>
    <w:rsid w:val="00397BFD"/>
    <w:rsid w:val="003A11A2"/>
    <w:rsid w:val="003B5E26"/>
    <w:rsid w:val="003B6E42"/>
    <w:rsid w:val="003B7239"/>
    <w:rsid w:val="003C1305"/>
    <w:rsid w:val="003C671F"/>
    <w:rsid w:val="003C7E65"/>
    <w:rsid w:val="003E3457"/>
    <w:rsid w:val="003E6D10"/>
    <w:rsid w:val="003F4F9A"/>
    <w:rsid w:val="004226EE"/>
    <w:rsid w:val="0042678A"/>
    <w:rsid w:val="004463C6"/>
    <w:rsid w:val="00451F9A"/>
    <w:rsid w:val="00456FB3"/>
    <w:rsid w:val="004673FB"/>
    <w:rsid w:val="00492724"/>
    <w:rsid w:val="00493EA9"/>
    <w:rsid w:val="00497D5E"/>
    <w:rsid w:val="004A062F"/>
    <w:rsid w:val="004A3FDA"/>
    <w:rsid w:val="004A4004"/>
    <w:rsid w:val="004C0327"/>
    <w:rsid w:val="004C2878"/>
    <w:rsid w:val="004C3C9F"/>
    <w:rsid w:val="004D3BB7"/>
    <w:rsid w:val="004E00D7"/>
    <w:rsid w:val="004E7280"/>
    <w:rsid w:val="004F4799"/>
    <w:rsid w:val="00502D05"/>
    <w:rsid w:val="00522626"/>
    <w:rsid w:val="0052470B"/>
    <w:rsid w:val="00532224"/>
    <w:rsid w:val="00533E94"/>
    <w:rsid w:val="0053B050"/>
    <w:rsid w:val="00545FAC"/>
    <w:rsid w:val="0055078C"/>
    <w:rsid w:val="0056702F"/>
    <w:rsid w:val="005812C8"/>
    <w:rsid w:val="00590AFB"/>
    <w:rsid w:val="005A1AB0"/>
    <w:rsid w:val="005A63B9"/>
    <w:rsid w:val="005A6984"/>
    <w:rsid w:val="005A72A4"/>
    <w:rsid w:val="005B4435"/>
    <w:rsid w:val="005C0AF3"/>
    <w:rsid w:val="005C23E7"/>
    <w:rsid w:val="005C5073"/>
    <w:rsid w:val="005D4D20"/>
    <w:rsid w:val="0063282B"/>
    <w:rsid w:val="006600EC"/>
    <w:rsid w:val="00675F1F"/>
    <w:rsid w:val="00677547"/>
    <w:rsid w:val="006903A1"/>
    <w:rsid w:val="00696070"/>
    <w:rsid w:val="006A3218"/>
    <w:rsid w:val="006A3D96"/>
    <w:rsid w:val="006B1708"/>
    <w:rsid w:val="006B5E31"/>
    <w:rsid w:val="006B6DB2"/>
    <w:rsid w:val="006D389C"/>
    <w:rsid w:val="00711AEF"/>
    <w:rsid w:val="007150A3"/>
    <w:rsid w:val="00716505"/>
    <w:rsid w:val="0071707E"/>
    <w:rsid w:val="007223A9"/>
    <w:rsid w:val="0073535F"/>
    <w:rsid w:val="00740AF0"/>
    <w:rsid w:val="007559C2"/>
    <w:rsid w:val="00761FFE"/>
    <w:rsid w:val="00786029"/>
    <w:rsid w:val="007A2656"/>
    <w:rsid w:val="007A45A3"/>
    <w:rsid w:val="007B63BB"/>
    <w:rsid w:val="007C1733"/>
    <w:rsid w:val="007D0E82"/>
    <w:rsid w:val="007D3F7E"/>
    <w:rsid w:val="007E2B07"/>
    <w:rsid w:val="007F1AA3"/>
    <w:rsid w:val="007F596B"/>
    <w:rsid w:val="00802610"/>
    <w:rsid w:val="0081171C"/>
    <w:rsid w:val="008158A4"/>
    <w:rsid w:val="00821CC1"/>
    <w:rsid w:val="00832983"/>
    <w:rsid w:val="00837069"/>
    <w:rsid w:val="008454C9"/>
    <w:rsid w:val="008507EE"/>
    <w:rsid w:val="008B3EF7"/>
    <w:rsid w:val="008C04D8"/>
    <w:rsid w:val="008C3715"/>
    <w:rsid w:val="008E041E"/>
    <w:rsid w:val="008E6852"/>
    <w:rsid w:val="008F02FA"/>
    <w:rsid w:val="0090422F"/>
    <w:rsid w:val="009066FA"/>
    <w:rsid w:val="009175DE"/>
    <w:rsid w:val="00922BA5"/>
    <w:rsid w:val="00922C4B"/>
    <w:rsid w:val="00922DCA"/>
    <w:rsid w:val="00924EB4"/>
    <w:rsid w:val="00926D19"/>
    <w:rsid w:val="00930796"/>
    <w:rsid w:val="00934D2C"/>
    <w:rsid w:val="00946065"/>
    <w:rsid w:val="00952557"/>
    <w:rsid w:val="0096245F"/>
    <w:rsid w:val="00966296"/>
    <w:rsid w:val="00971FF0"/>
    <w:rsid w:val="00974E60"/>
    <w:rsid w:val="0097617B"/>
    <w:rsid w:val="009777E8"/>
    <w:rsid w:val="00981A45"/>
    <w:rsid w:val="00982B6B"/>
    <w:rsid w:val="00991858"/>
    <w:rsid w:val="009B2E8E"/>
    <w:rsid w:val="009B3D7C"/>
    <w:rsid w:val="009E7626"/>
    <w:rsid w:val="00A00357"/>
    <w:rsid w:val="00A012F4"/>
    <w:rsid w:val="00A026E0"/>
    <w:rsid w:val="00A27812"/>
    <w:rsid w:val="00A4269E"/>
    <w:rsid w:val="00A45C6C"/>
    <w:rsid w:val="00A726B8"/>
    <w:rsid w:val="00A83471"/>
    <w:rsid w:val="00AA14ED"/>
    <w:rsid w:val="00AA14F6"/>
    <w:rsid w:val="00AC2177"/>
    <w:rsid w:val="00AC4CA3"/>
    <w:rsid w:val="00AD17C6"/>
    <w:rsid w:val="00AF3A2E"/>
    <w:rsid w:val="00B2489A"/>
    <w:rsid w:val="00B35D52"/>
    <w:rsid w:val="00B37320"/>
    <w:rsid w:val="00B44E0F"/>
    <w:rsid w:val="00B46646"/>
    <w:rsid w:val="00B55A22"/>
    <w:rsid w:val="00B77C27"/>
    <w:rsid w:val="00B82F1F"/>
    <w:rsid w:val="00B86AC5"/>
    <w:rsid w:val="00BA0969"/>
    <w:rsid w:val="00BA2056"/>
    <w:rsid w:val="00BA5AEB"/>
    <w:rsid w:val="00BA7EBD"/>
    <w:rsid w:val="00BB0D3C"/>
    <w:rsid w:val="00BB1690"/>
    <w:rsid w:val="00BB6689"/>
    <w:rsid w:val="00BC1FBA"/>
    <w:rsid w:val="00BC4D2B"/>
    <w:rsid w:val="00BD6C92"/>
    <w:rsid w:val="00BF76F8"/>
    <w:rsid w:val="00C0534D"/>
    <w:rsid w:val="00C2615F"/>
    <w:rsid w:val="00C541A4"/>
    <w:rsid w:val="00C54663"/>
    <w:rsid w:val="00C67FCD"/>
    <w:rsid w:val="00C84455"/>
    <w:rsid w:val="00C84A1B"/>
    <w:rsid w:val="00C85252"/>
    <w:rsid w:val="00CA3BBD"/>
    <w:rsid w:val="00CA46CD"/>
    <w:rsid w:val="00CA7AA2"/>
    <w:rsid w:val="00CB2E91"/>
    <w:rsid w:val="00CC52E2"/>
    <w:rsid w:val="00CC6169"/>
    <w:rsid w:val="00CC6A7A"/>
    <w:rsid w:val="00CD132C"/>
    <w:rsid w:val="00CE5B1A"/>
    <w:rsid w:val="00CF0F9F"/>
    <w:rsid w:val="00CF19C4"/>
    <w:rsid w:val="00CF3BCB"/>
    <w:rsid w:val="00D00057"/>
    <w:rsid w:val="00D11CFB"/>
    <w:rsid w:val="00D1246B"/>
    <w:rsid w:val="00D13E16"/>
    <w:rsid w:val="00D2020A"/>
    <w:rsid w:val="00D207AE"/>
    <w:rsid w:val="00D24DF6"/>
    <w:rsid w:val="00D24FA1"/>
    <w:rsid w:val="00D51B78"/>
    <w:rsid w:val="00D53897"/>
    <w:rsid w:val="00D562A3"/>
    <w:rsid w:val="00D57F2B"/>
    <w:rsid w:val="00D76E8C"/>
    <w:rsid w:val="00D84959"/>
    <w:rsid w:val="00D8BE30"/>
    <w:rsid w:val="00D922AA"/>
    <w:rsid w:val="00DA7144"/>
    <w:rsid w:val="00DB641B"/>
    <w:rsid w:val="00DB6AD4"/>
    <w:rsid w:val="00DC38F1"/>
    <w:rsid w:val="00DD4B59"/>
    <w:rsid w:val="00DE2792"/>
    <w:rsid w:val="00DF5CB3"/>
    <w:rsid w:val="00E30129"/>
    <w:rsid w:val="00E43894"/>
    <w:rsid w:val="00E52840"/>
    <w:rsid w:val="00E56602"/>
    <w:rsid w:val="00E74965"/>
    <w:rsid w:val="00E77C8B"/>
    <w:rsid w:val="00EB0CBC"/>
    <w:rsid w:val="00EB4891"/>
    <w:rsid w:val="00EB7C8B"/>
    <w:rsid w:val="00EB7E78"/>
    <w:rsid w:val="00EC673B"/>
    <w:rsid w:val="00ED3ABC"/>
    <w:rsid w:val="00ED4BED"/>
    <w:rsid w:val="00ED59CC"/>
    <w:rsid w:val="00EE47EA"/>
    <w:rsid w:val="00EF13BF"/>
    <w:rsid w:val="00EF79B4"/>
    <w:rsid w:val="00F125EA"/>
    <w:rsid w:val="00F145B1"/>
    <w:rsid w:val="00F15422"/>
    <w:rsid w:val="00F22858"/>
    <w:rsid w:val="00F272A8"/>
    <w:rsid w:val="00F31A68"/>
    <w:rsid w:val="00F31FA6"/>
    <w:rsid w:val="00F365A8"/>
    <w:rsid w:val="00F4373D"/>
    <w:rsid w:val="00F473E9"/>
    <w:rsid w:val="00F54357"/>
    <w:rsid w:val="00F62068"/>
    <w:rsid w:val="00F763F6"/>
    <w:rsid w:val="00F76D56"/>
    <w:rsid w:val="00FA24D4"/>
    <w:rsid w:val="00FB0334"/>
    <w:rsid w:val="00FB71B9"/>
    <w:rsid w:val="00FC67BB"/>
    <w:rsid w:val="00FF2C80"/>
    <w:rsid w:val="017FAC3B"/>
    <w:rsid w:val="01AB6B40"/>
    <w:rsid w:val="0218E435"/>
    <w:rsid w:val="0255D68E"/>
    <w:rsid w:val="02E112C7"/>
    <w:rsid w:val="03F1A6EF"/>
    <w:rsid w:val="04105EF2"/>
    <w:rsid w:val="0427A8BE"/>
    <w:rsid w:val="04EAF988"/>
    <w:rsid w:val="051B623F"/>
    <w:rsid w:val="058D7750"/>
    <w:rsid w:val="060D416C"/>
    <w:rsid w:val="06C0C579"/>
    <w:rsid w:val="06ED193C"/>
    <w:rsid w:val="06F02EC4"/>
    <w:rsid w:val="07105F62"/>
    <w:rsid w:val="08CDD5CB"/>
    <w:rsid w:val="09FA9296"/>
    <w:rsid w:val="0A3C8E07"/>
    <w:rsid w:val="0A51CE13"/>
    <w:rsid w:val="0A60E873"/>
    <w:rsid w:val="0B9662F7"/>
    <w:rsid w:val="0C6186D7"/>
    <w:rsid w:val="0D02B7F8"/>
    <w:rsid w:val="0D3082C2"/>
    <w:rsid w:val="0D988935"/>
    <w:rsid w:val="0DFAD7CF"/>
    <w:rsid w:val="0F3C471C"/>
    <w:rsid w:val="0F419659"/>
    <w:rsid w:val="0F7A030A"/>
    <w:rsid w:val="0FF1914D"/>
    <w:rsid w:val="11AB19C0"/>
    <w:rsid w:val="12CDC9E7"/>
    <w:rsid w:val="134C2494"/>
    <w:rsid w:val="13F8B059"/>
    <w:rsid w:val="14159C8B"/>
    <w:rsid w:val="1520FA4C"/>
    <w:rsid w:val="158E6A3B"/>
    <w:rsid w:val="15AB88A0"/>
    <w:rsid w:val="15B0D7DD"/>
    <w:rsid w:val="167D76F6"/>
    <w:rsid w:val="174CA83E"/>
    <w:rsid w:val="179332C4"/>
    <w:rsid w:val="17C490FC"/>
    <w:rsid w:val="1805EF37"/>
    <w:rsid w:val="18FC74B1"/>
    <w:rsid w:val="19544A33"/>
    <w:rsid w:val="1960615D"/>
    <w:rsid w:val="19BB6618"/>
    <w:rsid w:val="1A339FDD"/>
    <w:rsid w:val="1A472954"/>
    <w:rsid w:val="1B41B58D"/>
    <w:rsid w:val="1C1ACA24"/>
    <w:rsid w:val="1C9998B6"/>
    <w:rsid w:val="1D9E02D2"/>
    <w:rsid w:val="1E20C55D"/>
    <w:rsid w:val="1F829A2E"/>
    <w:rsid w:val="1FF9D0C0"/>
    <w:rsid w:val="20D32AB5"/>
    <w:rsid w:val="2259A68F"/>
    <w:rsid w:val="226FE137"/>
    <w:rsid w:val="22BA94FF"/>
    <w:rsid w:val="22F43680"/>
    <w:rsid w:val="2320346E"/>
    <w:rsid w:val="236CEFF7"/>
    <w:rsid w:val="23D62870"/>
    <w:rsid w:val="23F576F0"/>
    <w:rsid w:val="2493795E"/>
    <w:rsid w:val="25E06788"/>
    <w:rsid w:val="2655F7A2"/>
    <w:rsid w:val="26C52D95"/>
    <w:rsid w:val="26DDFE91"/>
    <w:rsid w:val="274346D9"/>
    <w:rsid w:val="27740593"/>
    <w:rsid w:val="280D1D43"/>
    <w:rsid w:val="28D56B25"/>
    <w:rsid w:val="291B78FD"/>
    <w:rsid w:val="2969FBB4"/>
    <w:rsid w:val="29B0B336"/>
    <w:rsid w:val="29D3865B"/>
    <w:rsid w:val="2A7887D9"/>
    <w:rsid w:val="2AFA0FC2"/>
    <w:rsid w:val="2B6D5A43"/>
    <w:rsid w:val="2B7547C9"/>
    <w:rsid w:val="2C18D951"/>
    <w:rsid w:val="2CDB5841"/>
    <w:rsid w:val="2D0B8884"/>
    <w:rsid w:val="2DB14274"/>
    <w:rsid w:val="2E263E67"/>
    <w:rsid w:val="2E98329E"/>
    <w:rsid w:val="2EC2E8A0"/>
    <w:rsid w:val="2EEC2D50"/>
    <w:rsid w:val="2F196136"/>
    <w:rsid w:val="2F6EFA0B"/>
    <w:rsid w:val="2FD48BD4"/>
    <w:rsid w:val="3077B02E"/>
    <w:rsid w:val="31AEC964"/>
    <w:rsid w:val="328FBA81"/>
    <w:rsid w:val="335CA97D"/>
    <w:rsid w:val="33A3593C"/>
    <w:rsid w:val="33E7213B"/>
    <w:rsid w:val="346D9E62"/>
    <w:rsid w:val="35CB296B"/>
    <w:rsid w:val="36179C24"/>
    <w:rsid w:val="361C6181"/>
    <w:rsid w:val="36424199"/>
    <w:rsid w:val="372B045D"/>
    <w:rsid w:val="3863EC1B"/>
    <w:rsid w:val="38B3092E"/>
    <w:rsid w:val="3903855C"/>
    <w:rsid w:val="3ABA8A63"/>
    <w:rsid w:val="3ACA35C8"/>
    <w:rsid w:val="3B4F50B1"/>
    <w:rsid w:val="3B6F5731"/>
    <w:rsid w:val="3C660629"/>
    <w:rsid w:val="3CF892AB"/>
    <w:rsid w:val="3D0781DD"/>
    <w:rsid w:val="3D884B89"/>
    <w:rsid w:val="3E258CCE"/>
    <w:rsid w:val="40DBC26B"/>
    <w:rsid w:val="410C2498"/>
    <w:rsid w:val="417066DE"/>
    <w:rsid w:val="417280DB"/>
    <w:rsid w:val="41A18951"/>
    <w:rsid w:val="41D5ED95"/>
    <w:rsid w:val="428AD128"/>
    <w:rsid w:val="432A3DE6"/>
    <w:rsid w:val="43D38CCC"/>
    <w:rsid w:val="4457BEEE"/>
    <w:rsid w:val="44712F31"/>
    <w:rsid w:val="44C5C8E5"/>
    <w:rsid w:val="460CE86F"/>
    <w:rsid w:val="46BCA2FA"/>
    <w:rsid w:val="47370D47"/>
    <w:rsid w:val="474258CF"/>
    <w:rsid w:val="47C98C03"/>
    <w:rsid w:val="483C1C38"/>
    <w:rsid w:val="49997F6A"/>
    <w:rsid w:val="49CB2C0E"/>
    <w:rsid w:val="49E20299"/>
    <w:rsid w:val="4AE05992"/>
    <w:rsid w:val="4B25DFF8"/>
    <w:rsid w:val="4B8514BB"/>
    <w:rsid w:val="4B8AC4E0"/>
    <w:rsid w:val="4B90141D"/>
    <w:rsid w:val="4BCBFD29"/>
    <w:rsid w:val="4C27BC37"/>
    <w:rsid w:val="4CE15162"/>
    <w:rsid w:val="4CF568DF"/>
    <w:rsid w:val="4D0874B6"/>
    <w:rsid w:val="4D5F4919"/>
    <w:rsid w:val="4EE7F316"/>
    <w:rsid w:val="4F0E3F65"/>
    <w:rsid w:val="4F9F85AE"/>
    <w:rsid w:val="50004393"/>
    <w:rsid w:val="50637804"/>
    <w:rsid w:val="50D51DD8"/>
    <w:rsid w:val="514F9B16"/>
    <w:rsid w:val="51DBE5D9"/>
    <w:rsid w:val="52845498"/>
    <w:rsid w:val="537E9A09"/>
    <w:rsid w:val="54873BD8"/>
    <w:rsid w:val="54B903B3"/>
    <w:rsid w:val="5513869B"/>
    <w:rsid w:val="5587D772"/>
    <w:rsid w:val="559DFE59"/>
    <w:rsid w:val="55FAADE3"/>
    <w:rsid w:val="56B1A744"/>
    <w:rsid w:val="56D1693B"/>
    <w:rsid w:val="56EF63E9"/>
    <w:rsid w:val="57A8CE73"/>
    <w:rsid w:val="58C01B47"/>
    <w:rsid w:val="592B923D"/>
    <w:rsid w:val="59324AB7"/>
    <w:rsid w:val="5A2C75E1"/>
    <w:rsid w:val="5A6F4321"/>
    <w:rsid w:val="5AF67D5C"/>
    <w:rsid w:val="5BD117F2"/>
    <w:rsid w:val="5C924DBD"/>
    <w:rsid w:val="5D58A486"/>
    <w:rsid w:val="5DF938DD"/>
    <w:rsid w:val="5E004BBB"/>
    <w:rsid w:val="5EC2C8D9"/>
    <w:rsid w:val="60F44113"/>
    <w:rsid w:val="61711EED"/>
    <w:rsid w:val="620C2C1A"/>
    <w:rsid w:val="6233855F"/>
    <w:rsid w:val="626DE3D8"/>
    <w:rsid w:val="6275D063"/>
    <w:rsid w:val="62D3BCDE"/>
    <w:rsid w:val="62EAC4C4"/>
    <w:rsid w:val="6411A0C4"/>
    <w:rsid w:val="64312010"/>
    <w:rsid w:val="64326E94"/>
    <w:rsid w:val="64EBA50C"/>
    <w:rsid w:val="64F2EC58"/>
    <w:rsid w:val="650C14B5"/>
    <w:rsid w:val="653197EB"/>
    <w:rsid w:val="656A12C6"/>
    <w:rsid w:val="6571687E"/>
    <w:rsid w:val="65A5849A"/>
    <w:rsid w:val="66124427"/>
    <w:rsid w:val="66BF5CDD"/>
    <w:rsid w:val="6763312C"/>
    <w:rsid w:val="67BD33D3"/>
    <w:rsid w:val="682A8D1A"/>
    <w:rsid w:val="685C83C5"/>
    <w:rsid w:val="69C65D7B"/>
    <w:rsid w:val="69D7FCA8"/>
    <w:rsid w:val="69E04FF3"/>
    <w:rsid w:val="6A7693CB"/>
    <w:rsid w:val="6A9CA4F9"/>
    <w:rsid w:val="6B1C14DB"/>
    <w:rsid w:val="6B4EC4CE"/>
    <w:rsid w:val="6B74B8FA"/>
    <w:rsid w:val="6BE3F920"/>
    <w:rsid w:val="6BE66F2A"/>
    <w:rsid w:val="6D2FF4E8"/>
    <w:rsid w:val="6D8D7BC1"/>
    <w:rsid w:val="6EB14665"/>
    <w:rsid w:val="6FC947CC"/>
    <w:rsid w:val="70129F71"/>
    <w:rsid w:val="7029C3DA"/>
    <w:rsid w:val="703181BC"/>
    <w:rsid w:val="7046E657"/>
    <w:rsid w:val="70C30C1D"/>
    <w:rsid w:val="70DD2A2F"/>
    <w:rsid w:val="71BD3747"/>
    <w:rsid w:val="7244C446"/>
    <w:rsid w:val="72D6131B"/>
    <w:rsid w:val="7300E88E"/>
    <w:rsid w:val="7467FEB5"/>
    <w:rsid w:val="76432ACA"/>
    <w:rsid w:val="76DB1268"/>
    <w:rsid w:val="7729EE63"/>
    <w:rsid w:val="779571AE"/>
    <w:rsid w:val="77B077AA"/>
    <w:rsid w:val="77E19674"/>
    <w:rsid w:val="794C480B"/>
    <w:rsid w:val="79643E78"/>
    <w:rsid w:val="7A2D61C9"/>
    <w:rsid w:val="7AD56F37"/>
    <w:rsid w:val="7AE62AF3"/>
    <w:rsid w:val="7B2E1BAE"/>
    <w:rsid w:val="7B803F2C"/>
    <w:rsid w:val="7C054D0C"/>
    <w:rsid w:val="7C2CD956"/>
    <w:rsid w:val="7C9197CF"/>
    <w:rsid w:val="7CE91D6A"/>
    <w:rsid w:val="7D6B5D84"/>
    <w:rsid w:val="7DC58B00"/>
    <w:rsid w:val="7E8CF2DA"/>
    <w:rsid w:val="7EA9416A"/>
    <w:rsid w:val="7F1D33B7"/>
    <w:rsid w:val="7F4C43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C12B4"/>
  <w15:chartTrackingRefBased/>
  <w15:docId w15:val="{53013D16-A414-4A5F-97BF-FC4288A0A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F3"/>
    <w:pPr>
      <w:spacing w:after="200" w:line="276" w:lineRule="auto"/>
    </w:p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semiHidden/>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7"/>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7"/>
      </w:numPr>
      <w:tabs>
        <w:tab w:val="left" w:pos="-1440"/>
      </w:tabs>
      <w:suppressAutoHyphens/>
      <w:spacing w:after="120" w:line="240" w:lineRule="auto"/>
      <w:contextualSpacing w:val="0"/>
    </w:pPr>
    <w:rPr>
      <w:rFonts w:ascii="Arial" w:eastAsia="Calibri" w:hAnsi="Arial" w:cs="Arial"/>
      <w:spacing w:val="-3"/>
      <w:sz w:val="20"/>
      <w:lang w:val="en-GB"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7"/>
      </w:numPr>
      <w:tabs>
        <w:tab w:val="left" w:pos="-1440"/>
      </w:tabs>
      <w:suppressAutoHyphens/>
      <w:spacing w:after="120" w:line="240" w:lineRule="auto"/>
    </w:pPr>
    <w:rPr>
      <w:rFonts w:ascii="Arial" w:eastAsia="Calibri" w:hAnsi="Arial" w:cs="Arial"/>
      <w:spacing w:val="-3"/>
      <w:sz w:val="20"/>
      <w:lang w:val="en-GB" w:eastAsia="en-GB"/>
    </w:rPr>
  </w:style>
  <w:style w:type="paragraph" w:customStyle="1" w:styleId="Sub-sub-sub-heading">
    <w:name w:val="Sub-sub-sub-heading"/>
    <w:basedOn w:val="ListParagraph"/>
    <w:qFormat/>
    <w:rsid w:val="009777E8"/>
    <w:pPr>
      <w:numPr>
        <w:ilvl w:val="3"/>
        <w:numId w:val="7"/>
      </w:numPr>
      <w:tabs>
        <w:tab w:val="left" w:pos="-1440"/>
      </w:tabs>
      <w:suppressAutoHyphens/>
      <w:spacing w:after="120"/>
    </w:pPr>
    <w:rPr>
      <w:rFonts w:ascii="Arial" w:eastAsia="Calibri" w:hAnsi="Arial" w:cs="Arial"/>
      <w:sz w:val="20"/>
      <w:lang w:val="en-GB"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character" w:customStyle="1" w:styleId="normaltextrun">
    <w:name w:val="normaltextrun"/>
    <w:basedOn w:val="DefaultParagraphFont"/>
    <w:rsid w:val="00C85252"/>
  </w:style>
  <w:style w:type="character" w:customStyle="1" w:styleId="eop">
    <w:name w:val="eop"/>
    <w:basedOn w:val="DefaultParagraphFont"/>
    <w:rsid w:val="00C85252"/>
  </w:style>
  <w:style w:type="paragraph" w:customStyle="1" w:styleId="paragraph">
    <w:name w:val="paragraph"/>
    <w:basedOn w:val="Normal"/>
    <w:rsid w:val="00971FF0"/>
    <w:pPr>
      <w:spacing w:before="100" w:beforeAutospacing="1" w:after="100" w:afterAutospacing="1" w:line="240" w:lineRule="auto"/>
    </w:pPr>
    <w:rPr>
      <w:rFonts w:ascii="Times New Roman" w:eastAsia="Times New Roman" w:hAnsi="Times New Roman" w:cs="Times New Roman"/>
      <w:sz w:val="24"/>
      <w:szCs w:val="24"/>
      <w:lang w:val="en-DK" w:eastAsia="en-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014573372">
      <w:bodyDiv w:val="1"/>
      <w:marLeft w:val="0"/>
      <w:marRight w:val="0"/>
      <w:marTop w:val="0"/>
      <w:marBottom w:val="0"/>
      <w:divBdr>
        <w:top w:val="none" w:sz="0" w:space="0" w:color="auto"/>
        <w:left w:val="none" w:sz="0" w:space="0" w:color="auto"/>
        <w:bottom w:val="none" w:sz="0" w:space="0" w:color="auto"/>
        <w:right w:val="none" w:sz="0" w:space="0" w:color="auto"/>
      </w:divBdr>
      <w:divsChild>
        <w:div w:id="2080668771">
          <w:marLeft w:val="0"/>
          <w:marRight w:val="0"/>
          <w:marTop w:val="0"/>
          <w:marBottom w:val="0"/>
          <w:divBdr>
            <w:top w:val="none" w:sz="0" w:space="0" w:color="auto"/>
            <w:left w:val="none" w:sz="0" w:space="0" w:color="auto"/>
            <w:bottom w:val="none" w:sz="0" w:space="0" w:color="auto"/>
            <w:right w:val="none" w:sz="0" w:space="0" w:color="auto"/>
          </w:divBdr>
          <w:divsChild>
            <w:div w:id="987438011">
              <w:marLeft w:val="0"/>
              <w:marRight w:val="0"/>
              <w:marTop w:val="0"/>
              <w:marBottom w:val="0"/>
              <w:divBdr>
                <w:top w:val="none" w:sz="0" w:space="0" w:color="auto"/>
                <w:left w:val="none" w:sz="0" w:space="0" w:color="auto"/>
                <w:bottom w:val="none" w:sz="0" w:space="0" w:color="auto"/>
                <w:right w:val="none" w:sz="0" w:space="0" w:color="auto"/>
              </w:divBdr>
            </w:div>
            <w:div w:id="1573276544">
              <w:marLeft w:val="0"/>
              <w:marRight w:val="0"/>
              <w:marTop w:val="0"/>
              <w:marBottom w:val="0"/>
              <w:divBdr>
                <w:top w:val="none" w:sz="0" w:space="0" w:color="auto"/>
                <w:left w:val="none" w:sz="0" w:space="0" w:color="auto"/>
                <w:bottom w:val="none" w:sz="0" w:space="0" w:color="auto"/>
                <w:right w:val="none" w:sz="0" w:space="0" w:color="auto"/>
              </w:divBdr>
            </w:div>
          </w:divsChild>
        </w:div>
        <w:div w:id="642782468">
          <w:marLeft w:val="0"/>
          <w:marRight w:val="0"/>
          <w:marTop w:val="0"/>
          <w:marBottom w:val="0"/>
          <w:divBdr>
            <w:top w:val="none" w:sz="0" w:space="0" w:color="auto"/>
            <w:left w:val="none" w:sz="0" w:space="0" w:color="auto"/>
            <w:bottom w:val="none" w:sz="0" w:space="0" w:color="auto"/>
            <w:right w:val="none" w:sz="0" w:space="0" w:color="auto"/>
          </w:divBdr>
          <w:divsChild>
            <w:div w:id="1833763004">
              <w:marLeft w:val="0"/>
              <w:marRight w:val="0"/>
              <w:marTop w:val="0"/>
              <w:marBottom w:val="0"/>
              <w:divBdr>
                <w:top w:val="none" w:sz="0" w:space="0" w:color="auto"/>
                <w:left w:val="none" w:sz="0" w:space="0" w:color="auto"/>
                <w:bottom w:val="none" w:sz="0" w:space="0" w:color="auto"/>
                <w:right w:val="none" w:sz="0" w:space="0" w:color="auto"/>
              </w:divBdr>
            </w:div>
            <w:div w:id="758984649">
              <w:marLeft w:val="0"/>
              <w:marRight w:val="0"/>
              <w:marTop w:val="0"/>
              <w:marBottom w:val="0"/>
              <w:divBdr>
                <w:top w:val="none" w:sz="0" w:space="0" w:color="auto"/>
                <w:left w:val="none" w:sz="0" w:space="0" w:color="auto"/>
                <w:bottom w:val="none" w:sz="0" w:space="0" w:color="auto"/>
                <w:right w:val="none" w:sz="0" w:space="0" w:color="auto"/>
              </w:divBdr>
            </w:div>
            <w:div w:id="1933778083">
              <w:marLeft w:val="0"/>
              <w:marRight w:val="0"/>
              <w:marTop w:val="0"/>
              <w:marBottom w:val="0"/>
              <w:divBdr>
                <w:top w:val="none" w:sz="0" w:space="0" w:color="auto"/>
                <w:left w:val="none" w:sz="0" w:space="0" w:color="auto"/>
                <w:bottom w:val="none" w:sz="0" w:space="0" w:color="auto"/>
                <w:right w:val="none" w:sz="0" w:space="0" w:color="auto"/>
              </w:divBdr>
            </w:div>
          </w:divsChild>
        </w:div>
        <w:div w:id="966395213">
          <w:marLeft w:val="0"/>
          <w:marRight w:val="0"/>
          <w:marTop w:val="0"/>
          <w:marBottom w:val="0"/>
          <w:divBdr>
            <w:top w:val="none" w:sz="0" w:space="0" w:color="auto"/>
            <w:left w:val="none" w:sz="0" w:space="0" w:color="auto"/>
            <w:bottom w:val="none" w:sz="0" w:space="0" w:color="auto"/>
            <w:right w:val="none" w:sz="0" w:space="0" w:color="auto"/>
          </w:divBdr>
          <w:divsChild>
            <w:div w:id="1708482136">
              <w:marLeft w:val="0"/>
              <w:marRight w:val="0"/>
              <w:marTop w:val="0"/>
              <w:marBottom w:val="0"/>
              <w:divBdr>
                <w:top w:val="none" w:sz="0" w:space="0" w:color="auto"/>
                <w:left w:val="none" w:sz="0" w:space="0" w:color="auto"/>
                <w:bottom w:val="none" w:sz="0" w:space="0" w:color="auto"/>
                <w:right w:val="none" w:sz="0" w:space="0" w:color="auto"/>
              </w:divBdr>
            </w:div>
            <w:div w:id="1944460407">
              <w:marLeft w:val="0"/>
              <w:marRight w:val="0"/>
              <w:marTop w:val="0"/>
              <w:marBottom w:val="0"/>
              <w:divBdr>
                <w:top w:val="none" w:sz="0" w:space="0" w:color="auto"/>
                <w:left w:val="none" w:sz="0" w:space="0" w:color="auto"/>
                <w:bottom w:val="none" w:sz="0" w:space="0" w:color="auto"/>
                <w:right w:val="none" w:sz="0" w:space="0" w:color="auto"/>
              </w:divBdr>
            </w:div>
            <w:div w:id="255752028">
              <w:marLeft w:val="0"/>
              <w:marRight w:val="0"/>
              <w:marTop w:val="0"/>
              <w:marBottom w:val="0"/>
              <w:divBdr>
                <w:top w:val="none" w:sz="0" w:space="0" w:color="auto"/>
                <w:left w:val="none" w:sz="0" w:space="0" w:color="auto"/>
                <w:bottom w:val="none" w:sz="0" w:space="0" w:color="auto"/>
                <w:right w:val="none" w:sz="0" w:space="0" w:color="auto"/>
              </w:divBdr>
            </w:div>
          </w:divsChild>
        </w:div>
        <w:div w:id="279722250">
          <w:marLeft w:val="0"/>
          <w:marRight w:val="0"/>
          <w:marTop w:val="0"/>
          <w:marBottom w:val="0"/>
          <w:divBdr>
            <w:top w:val="none" w:sz="0" w:space="0" w:color="auto"/>
            <w:left w:val="none" w:sz="0" w:space="0" w:color="auto"/>
            <w:bottom w:val="none" w:sz="0" w:space="0" w:color="auto"/>
            <w:right w:val="none" w:sz="0" w:space="0" w:color="auto"/>
          </w:divBdr>
          <w:divsChild>
            <w:div w:id="71246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2041589944">
      <w:bodyDiv w:val="1"/>
      <w:marLeft w:val="0"/>
      <w:marRight w:val="0"/>
      <w:marTop w:val="0"/>
      <w:marBottom w:val="0"/>
      <w:divBdr>
        <w:top w:val="none" w:sz="0" w:space="0" w:color="auto"/>
        <w:left w:val="none" w:sz="0" w:space="0" w:color="auto"/>
        <w:bottom w:val="none" w:sz="0" w:space="0" w:color="auto"/>
        <w:right w:val="none" w:sz="0" w:space="0" w:color="auto"/>
      </w:divBdr>
      <w:divsChild>
        <w:div w:id="4250816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70821600">
              <w:marLeft w:val="0"/>
              <w:marRight w:val="0"/>
              <w:marTop w:val="0"/>
              <w:marBottom w:val="0"/>
              <w:divBdr>
                <w:top w:val="none" w:sz="0" w:space="0" w:color="auto"/>
                <w:left w:val="none" w:sz="0" w:space="0" w:color="auto"/>
                <w:bottom w:val="none" w:sz="0" w:space="0" w:color="auto"/>
                <w:right w:val="none" w:sz="0" w:space="0" w:color="auto"/>
              </w:divBdr>
              <w:divsChild>
                <w:div w:id="1075666687">
                  <w:marLeft w:val="0"/>
                  <w:marRight w:val="0"/>
                  <w:marTop w:val="0"/>
                  <w:marBottom w:val="0"/>
                  <w:divBdr>
                    <w:top w:val="none" w:sz="0" w:space="0" w:color="auto"/>
                    <w:left w:val="none" w:sz="0" w:space="0" w:color="auto"/>
                    <w:bottom w:val="none" w:sz="0" w:space="0" w:color="auto"/>
                    <w:right w:val="none" w:sz="0" w:space="0" w:color="auto"/>
                  </w:divBdr>
                  <w:divsChild>
                    <w:div w:id="981231131">
                      <w:marLeft w:val="0"/>
                      <w:marRight w:val="0"/>
                      <w:marTop w:val="0"/>
                      <w:marBottom w:val="0"/>
                      <w:divBdr>
                        <w:top w:val="none" w:sz="0" w:space="0" w:color="auto"/>
                        <w:left w:val="none" w:sz="0" w:space="0" w:color="auto"/>
                        <w:bottom w:val="none" w:sz="0" w:space="0" w:color="auto"/>
                        <w:right w:val="none" w:sz="0" w:space="0" w:color="auto"/>
                      </w:divBdr>
                      <w:divsChild>
                        <w:div w:id="1711108646">
                          <w:marLeft w:val="0"/>
                          <w:marRight w:val="0"/>
                          <w:marTop w:val="0"/>
                          <w:marBottom w:val="0"/>
                          <w:divBdr>
                            <w:top w:val="none" w:sz="0" w:space="0" w:color="auto"/>
                            <w:left w:val="none" w:sz="0" w:space="0" w:color="auto"/>
                            <w:bottom w:val="none" w:sz="0" w:space="0" w:color="auto"/>
                            <w:right w:val="none" w:sz="0" w:space="0" w:color="auto"/>
                          </w:divBdr>
                          <w:divsChild>
                            <w:div w:id="958948425">
                              <w:marLeft w:val="0"/>
                              <w:marRight w:val="0"/>
                              <w:marTop w:val="0"/>
                              <w:marBottom w:val="0"/>
                              <w:divBdr>
                                <w:top w:val="none" w:sz="0" w:space="0" w:color="auto"/>
                                <w:left w:val="none" w:sz="0" w:space="0" w:color="auto"/>
                                <w:bottom w:val="none" w:sz="0" w:space="0" w:color="auto"/>
                                <w:right w:val="none" w:sz="0" w:space="0" w:color="auto"/>
                              </w:divBdr>
                              <w:divsChild>
                                <w:div w:id="2164060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7635123">
                                      <w:marLeft w:val="0"/>
                                      <w:marRight w:val="0"/>
                                      <w:marTop w:val="0"/>
                                      <w:marBottom w:val="0"/>
                                      <w:divBdr>
                                        <w:top w:val="none" w:sz="0" w:space="0" w:color="auto"/>
                                        <w:left w:val="none" w:sz="0" w:space="0" w:color="auto"/>
                                        <w:bottom w:val="none" w:sz="0" w:space="0" w:color="auto"/>
                                        <w:right w:val="none" w:sz="0" w:space="0" w:color="auto"/>
                                      </w:divBdr>
                                      <w:divsChild>
                                        <w:div w:id="655301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1</Value>
      <Value>7</Value>
    </TaxCatchAll>
    <hc69c8dbd3c74b4b9649b9dcbd59d1df xmlns="96af5b07-0723-493d-bcd0-202f6eb33e4a">
      <Terms xmlns="http://schemas.microsoft.com/office/infopath/2007/PartnerControls"/>
    </hc69c8dbd3c74b4b9649b9dcbd59d1df>
  </documentManagement>
</p:properties>
</file>

<file path=customXml/itemProps1.xml><?xml version="1.0" encoding="utf-8"?>
<ds:datastoreItem xmlns:ds="http://schemas.openxmlformats.org/officeDocument/2006/customXml" ds:itemID="{62DE2F08-BF10-4196-8EB7-0E1B0A250B2F}">
  <ds:schemaRefs>
    <ds:schemaRef ds:uri="http://schemas.openxmlformats.org/officeDocument/2006/bibliography"/>
  </ds:schemaRefs>
</ds:datastoreItem>
</file>

<file path=customXml/itemProps2.xml><?xml version="1.0" encoding="utf-8"?>
<ds:datastoreItem xmlns:ds="http://schemas.openxmlformats.org/officeDocument/2006/customXml" ds:itemID="{4F8EC96F-CEAA-4B36-AAC4-6A0F6D3FC6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C82514-7162-490F-9777-0835FB93F841}">
  <ds:schemaRefs>
    <ds:schemaRef ds:uri="http://schemas.microsoft.com/sharepoint/v3/contenttype/forms"/>
  </ds:schemaRefs>
</ds:datastoreItem>
</file>

<file path=customXml/itemProps4.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Pages>
  <Words>1355</Words>
  <Characters>7724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Maryam Golalizadeh</cp:lastModifiedBy>
  <cp:revision>16</cp:revision>
  <cp:lastPrinted>2023-06-07T07:38:00Z</cp:lastPrinted>
  <dcterms:created xsi:type="dcterms:W3CDTF">2023-05-22T10:07:00Z</dcterms:created>
  <dcterms:modified xsi:type="dcterms:W3CDTF">2023-06-14T07:28:00Z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ies>
</file>